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BAF8F" w14:textId="77777777" w:rsidR="0039196D" w:rsidRDefault="0039196D" w:rsidP="0039196D">
      <w:pPr>
        <w:rPr>
          <w:rFonts w:ascii="Helvetica" w:hAnsi="Helvetica"/>
          <w:outline/>
          <w:color w:val="632423" w:themeColor="accent2" w:themeShade="80"/>
          <w:spacing w:val="-46"/>
          <w:sz w:val="82"/>
        </w:rPr>
      </w:pPr>
    </w:p>
    <w:p w14:paraId="6A852655" w14:textId="34582CC8" w:rsidR="0039196D" w:rsidRPr="0039196D" w:rsidRDefault="0039196D" w:rsidP="0039196D">
      <w:pPr>
        <w:jc w:val="center"/>
        <w:rPr>
          <w:sz w:val="44"/>
        </w:rPr>
      </w:pPr>
      <w:r w:rsidRPr="00B07433">
        <w:rPr>
          <w:rFonts w:ascii="Helvetica" w:hAnsi="Helvetica"/>
          <w:b/>
          <w:i/>
          <w:outline/>
          <w:color w:val="632423" w:themeColor="accent2" w:themeShade="80"/>
          <w:spacing w:val="-46"/>
          <w:sz w:val="82"/>
        </w:rPr>
        <w:t>CRCE</w:t>
      </w:r>
      <w:r>
        <w:rPr>
          <w:rFonts w:ascii="Helvetica" w:hAnsi="Helvetica"/>
          <w:outline/>
          <w:color w:val="000000"/>
          <w:spacing w:val="-46"/>
          <w:sz w:val="82"/>
        </w:rPr>
        <w:t xml:space="preserve"> </w:t>
      </w:r>
      <w:r>
        <w:rPr>
          <w:rFonts w:ascii="Arial" w:hAnsi="Arial" w:cs="Arial"/>
          <w:spacing w:val="-46"/>
          <w:sz w:val="82"/>
        </w:rPr>
        <w:t>Briefing Paper</w:t>
      </w:r>
    </w:p>
    <w:p w14:paraId="111C8C95" w14:textId="77777777" w:rsidR="0039196D" w:rsidRPr="00B07433" w:rsidRDefault="0039196D" w:rsidP="0039196D">
      <w:pPr>
        <w:pStyle w:val="BodyText2"/>
        <w:spacing w:line="288" w:lineRule="auto"/>
        <w:jc w:val="center"/>
        <w:rPr>
          <w:rFonts w:ascii="Times New Roman" w:hAnsi="Times New Roman" w:cs="Times New Roman"/>
          <w:i/>
          <w:sz w:val="44"/>
          <w:szCs w:val="44"/>
        </w:rPr>
      </w:pPr>
    </w:p>
    <w:p w14:paraId="2317872D" w14:textId="35BAD6F7" w:rsidR="0039196D" w:rsidRPr="00B07433" w:rsidRDefault="0039196D" w:rsidP="0039196D">
      <w:pPr>
        <w:jc w:val="center"/>
        <w:rPr>
          <w:b/>
          <w:bCs/>
          <w:i/>
          <w:color w:val="000000"/>
          <w:sz w:val="44"/>
          <w:szCs w:val="44"/>
          <w:lang w:eastAsia="en-GB"/>
        </w:rPr>
      </w:pPr>
      <w:r w:rsidRPr="00B07433">
        <w:rPr>
          <w:b/>
          <w:bCs/>
          <w:i/>
          <w:color w:val="000000"/>
          <w:sz w:val="44"/>
          <w:szCs w:val="44"/>
          <w:lang w:eastAsia="en-GB"/>
        </w:rPr>
        <w:t>The Failed Transition of the Slovene Judicial Branch:</w:t>
      </w:r>
    </w:p>
    <w:p w14:paraId="58A99F10" w14:textId="77777777" w:rsidR="0039196D" w:rsidRDefault="0039196D" w:rsidP="0039196D">
      <w:pPr>
        <w:jc w:val="center"/>
        <w:rPr>
          <w:b/>
          <w:bCs/>
          <w:color w:val="000000"/>
          <w:sz w:val="44"/>
          <w:szCs w:val="44"/>
          <w:lang w:eastAsia="en-GB"/>
        </w:rPr>
      </w:pPr>
      <w:r w:rsidRPr="00B07433">
        <w:rPr>
          <w:b/>
          <w:bCs/>
          <w:color w:val="000000"/>
          <w:sz w:val="44"/>
          <w:szCs w:val="44"/>
          <w:lang w:eastAsia="en-GB"/>
        </w:rPr>
        <w:t xml:space="preserve">A Commentary on </w:t>
      </w:r>
      <w:r>
        <w:rPr>
          <w:b/>
          <w:bCs/>
          <w:color w:val="000000"/>
          <w:sz w:val="44"/>
          <w:szCs w:val="44"/>
          <w:lang w:eastAsia="en-GB"/>
        </w:rPr>
        <w:t xml:space="preserve"> </w:t>
      </w:r>
    </w:p>
    <w:p w14:paraId="7E482138" w14:textId="77777777" w:rsidR="0039196D" w:rsidRDefault="0039196D" w:rsidP="0039196D">
      <w:pPr>
        <w:jc w:val="center"/>
        <w:rPr>
          <w:b/>
          <w:bCs/>
          <w:color w:val="000000"/>
          <w:sz w:val="44"/>
          <w:szCs w:val="44"/>
          <w:lang w:eastAsia="en-GB"/>
        </w:rPr>
      </w:pPr>
      <w:r w:rsidRPr="00B07433">
        <w:rPr>
          <w:b/>
          <w:bCs/>
          <w:color w:val="000000"/>
          <w:sz w:val="44"/>
          <w:szCs w:val="44"/>
          <w:lang w:eastAsia="en-GB"/>
        </w:rPr>
        <w:t xml:space="preserve">Judge Jan </w:t>
      </w:r>
      <w:proofErr w:type="spellStart"/>
      <w:r w:rsidRPr="00B07433">
        <w:rPr>
          <w:b/>
          <w:bCs/>
          <w:color w:val="000000"/>
          <w:sz w:val="44"/>
          <w:szCs w:val="44"/>
          <w:lang w:eastAsia="en-GB"/>
        </w:rPr>
        <w:t>Zobec</w:t>
      </w:r>
      <w:r>
        <w:rPr>
          <w:b/>
          <w:bCs/>
          <w:color w:val="000000"/>
          <w:sz w:val="44"/>
          <w:szCs w:val="44"/>
          <w:lang w:eastAsia="en-GB"/>
        </w:rPr>
        <w:t>'s</w:t>
      </w:r>
      <w:proofErr w:type="spellEnd"/>
      <w:r w:rsidRPr="00B07433">
        <w:rPr>
          <w:b/>
          <w:bCs/>
          <w:color w:val="000000"/>
          <w:sz w:val="44"/>
          <w:szCs w:val="44"/>
          <w:lang w:eastAsia="en-GB"/>
        </w:rPr>
        <w:t xml:space="preserve"> Critique </w:t>
      </w:r>
    </w:p>
    <w:p w14:paraId="302F5D93" w14:textId="77777777" w:rsidR="0039196D" w:rsidRPr="00B07433" w:rsidRDefault="0039196D" w:rsidP="0039196D">
      <w:pPr>
        <w:pStyle w:val="BodyText2"/>
        <w:spacing w:line="288" w:lineRule="auto"/>
        <w:rPr>
          <w:rFonts w:ascii="Times New Roman" w:hAnsi="Times New Roman" w:cs="Times New Roman"/>
          <w:sz w:val="44"/>
          <w:szCs w:val="44"/>
        </w:rPr>
      </w:pPr>
    </w:p>
    <w:p w14:paraId="2425B08A" w14:textId="77777777" w:rsidR="0039196D" w:rsidRDefault="0039196D" w:rsidP="0039196D">
      <w:pPr>
        <w:pStyle w:val="BodyText2"/>
        <w:spacing w:line="288" w:lineRule="auto"/>
        <w:jc w:val="center"/>
        <w:rPr>
          <w:rFonts w:ascii="Times New Roman" w:hAnsi="Times New Roman" w:cs="Times New Roman"/>
          <w:sz w:val="40"/>
        </w:rPr>
      </w:pPr>
      <w:r>
        <w:rPr>
          <w:rFonts w:ascii="Times New Roman" w:hAnsi="Times New Roman" w:cs="Times New Roman"/>
          <w:sz w:val="40"/>
        </w:rPr>
        <w:t>by</w:t>
      </w:r>
    </w:p>
    <w:p w14:paraId="54F25355" w14:textId="77777777" w:rsidR="0039196D" w:rsidRPr="00B07433" w:rsidRDefault="0039196D" w:rsidP="0039196D">
      <w:pPr>
        <w:pStyle w:val="Heading1"/>
        <w:jc w:val="center"/>
        <w:rPr>
          <w:bCs w:val="0"/>
          <w:sz w:val="40"/>
        </w:rPr>
      </w:pPr>
      <w:r w:rsidRPr="00B07433">
        <w:rPr>
          <w:rFonts w:ascii="Times New Roman" w:hAnsi="Times New Roman" w:cs="Times New Roman"/>
          <w:bCs w:val="0"/>
          <w:sz w:val="40"/>
        </w:rPr>
        <w:t>Keith Miles OBE</w:t>
      </w:r>
    </w:p>
    <w:p w14:paraId="6F73BC5E" w14:textId="77777777" w:rsidR="0039196D" w:rsidRDefault="0039196D" w:rsidP="0039196D">
      <w:pPr>
        <w:pStyle w:val="Heading1"/>
      </w:pPr>
    </w:p>
    <w:p w14:paraId="460E4FD8" w14:textId="77777777" w:rsidR="0039196D" w:rsidRDefault="0039196D" w:rsidP="0039196D">
      <w:pPr>
        <w:rPr>
          <w:sz w:val="40"/>
        </w:rPr>
      </w:pPr>
    </w:p>
    <w:p w14:paraId="2E19E850" w14:textId="77777777" w:rsidR="0039196D" w:rsidRDefault="0039196D" w:rsidP="0039196D">
      <w:pPr>
        <w:rPr>
          <w:sz w:val="40"/>
        </w:rPr>
      </w:pPr>
    </w:p>
    <w:p w14:paraId="32F20C8C" w14:textId="77777777" w:rsidR="0039196D" w:rsidRDefault="0039196D" w:rsidP="0039196D">
      <w:pPr>
        <w:rPr>
          <w:sz w:val="36"/>
        </w:rPr>
      </w:pPr>
    </w:p>
    <w:p w14:paraId="0AD81547" w14:textId="77777777" w:rsidR="0039196D" w:rsidRDefault="0039196D" w:rsidP="0039196D">
      <w:pPr>
        <w:rPr>
          <w:sz w:val="36"/>
        </w:rPr>
      </w:pPr>
    </w:p>
    <w:p w14:paraId="1EB50409" w14:textId="77777777" w:rsidR="0039196D" w:rsidRDefault="0039196D" w:rsidP="0039196D">
      <w:pPr>
        <w:jc w:val="right"/>
        <w:rPr>
          <w:sz w:val="36"/>
        </w:rPr>
      </w:pPr>
      <w:r>
        <w:rPr>
          <w:b/>
          <w:bCs/>
          <w:sz w:val="36"/>
        </w:rPr>
        <w:t>April 2021</w:t>
      </w:r>
    </w:p>
    <w:p w14:paraId="21688C70" w14:textId="77777777" w:rsidR="0039196D" w:rsidRDefault="0039196D" w:rsidP="0039196D">
      <w:pPr>
        <w:jc w:val="both"/>
        <w:rPr>
          <w:sz w:val="36"/>
        </w:rPr>
      </w:pPr>
    </w:p>
    <w:p w14:paraId="42E05CE2" w14:textId="77777777" w:rsidR="0039196D" w:rsidRDefault="0039196D" w:rsidP="0039196D"/>
    <w:p w14:paraId="33DB93B5" w14:textId="77777777" w:rsidR="00074297" w:rsidRPr="00DD384D" w:rsidRDefault="00074297" w:rsidP="003C62C4">
      <w:pPr>
        <w:spacing w:after="0" w:line="240" w:lineRule="auto"/>
        <w:jc w:val="center"/>
        <w:rPr>
          <w:rFonts w:ascii="Times New Roman" w:eastAsia="Times New Roman" w:hAnsi="Times New Roman" w:cs="Times New Roman"/>
          <w:b/>
          <w:bCs/>
          <w:color w:val="000000"/>
          <w:lang w:eastAsia="en-GB"/>
        </w:rPr>
      </w:pPr>
      <w:r w:rsidRPr="00DD384D">
        <w:rPr>
          <w:rFonts w:ascii="Times New Roman" w:eastAsia="Times New Roman" w:hAnsi="Times New Roman" w:cs="Times New Roman"/>
          <w:b/>
          <w:bCs/>
          <w:color w:val="000000"/>
          <w:lang w:eastAsia="en-GB"/>
        </w:rPr>
        <w:t>The Failed Transition of the Slovene Judicial Branch</w:t>
      </w:r>
      <w:r w:rsidR="003E067B">
        <w:rPr>
          <w:rFonts w:ascii="Times New Roman" w:eastAsia="Times New Roman" w:hAnsi="Times New Roman" w:cs="Times New Roman"/>
          <w:b/>
          <w:bCs/>
          <w:color w:val="000000"/>
          <w:lang w:eastAsia="en-GB"/>
        </w:rPr>
        <w:t>:</w:t>
      </w:r>
    </w:p>
    <w:p w14:paraId="09BE6325" w14:textId="77777777" w:rsidR="00CA27BB" w:rsidRPr="00DD384D" w:rsidRDefault="003E067B" w:rsidP="003C62C4">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A </w:t>
      </w:r>
      <w:r w:rsidR="00CA27BB" w:rsidRPr="00DD384D">
        <w:rPr>
          <w:rFonts w:ascii="Times New Roman" w:eastAsia="Times New Roman" w:hAnsi="Times New Roman" w:cs="Times New Roman"/>
          <w:b/>
          <w:bCs/>
          <w:color w:val="000000"/>
          <w:lang w:eastAsia="en-GB"/>
        </w:rPr>
        <w:t xml:space="preserve">Commentary on Judge Jan </w:t>
      </w:r>
      <w:proofErr w:type="spellStart"/>
      <w:r w:rsidR="00CA27BB" w:rsidRPr="00DD384D">
        <w:rPr>
          <w:rFonts w:ascii="Times New Roman" w:eastAsia="Times New Roman" w:hAnsi="Times New Roman" w:cs="Times New Roman"/>
          <w:b/>
          <w:bCs/>
          <w:color w:val="000000"/>
          <w:lang w:eastAsia="en-GB"/>
        </w:rPr>
        <w:t>Zobec</w:t>
      </w:r>
      <w:r w:rsidR="00B50CA3">
        <w:rPr>
          <w:rFonts w:ascii="Times New Roman" w:eastAsia="Times New Roman" w:hAnsi="Times New Roman" w:cs="Times New Roman"/>
          <w:b/>
          <w:bCs/>
          <w:color w:val="000000"/>
          <w:lang w:eastAsia="en-GB"/>
        </w:rPr>
        <w:t>’s</w:t>
      </w:r>
      <w:proofErr w:type="spellEnd"/>
      <w:r w:rsidR="00B50CA3">
        <w:rPr>
          <w:rFonts w:ascii="Times New Roman" w:eastAsia="Times New Roman" w:hAnsi="Times New Roman" w:cs="Times New Roman"/>
          <w:b/>
          <w:bCs/>
          <w:color w:val="000000"/>
          <w:lang w:eastAsia="en-GB"/>
        </w:rPr>
        <w:t xml:space="preserve"> Critique</w:t>
      </w:r>
    </w:p>
    <w:p w14:paraId="67EE347E" w14:textId="77777777" w:rsidR="00CA27BB" w:rsidRPr="00DD384D" w:rsidRDefault="00CA27BB" w:rsidP="003C62C4">
      <w:pPr>
        <w:spacing w:after="0" w:line="240" w:lineRule="auto"/>
        <w:jc w:val="center"/>
        <w:rPr>
          <w:rFonts w:ascii="Times New Roman" w:eastAsia="Times New Roman" w:hAnsi="Times New Roman" w:cs="Times New Roman"/>
          <w:lang w:eastAsia="en-GB"/>
        </w:rPr>
      </w:pPr>
    </w:p>
    <w:p w14:paraId="3860AC80" w14:textId="77777777" w:rsidR="00074297" w:rsidRPr="00DD384D" w:rsidRDefault="00074297" w:rsidP="00074297">
      <w:pPr>
        <w:spacing w:after="0" w:line="240" w:lineRule="auto"/>
        <w:rPr>
          <w:rFonts w:ascii="Times New Roman" w:eastAsia="Times New Roman" w:hAnsi="Times New Roman" w:cs="Times New Roman"/>
          <w:lang w:eastAsia="en-GB"/>
        </w:rPr>
      </w:pPr>
    </w:p>
    <w:p w14:paraId="6FC68576"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u w:val="single"/>
          <w:lang w:eastAsia="en-GB"/>
        </w:rPr>
        <w:t>Introduction</w:t>
      </w:r>
    </w:p>
    <w:p w14:paraId="2DFAED57"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lang w:eastAsia="en-GB"/>
        </w:rPr>
        <w:t xml:space="preserve">Jan </w:t>
      </w:r>
      <w:proofErr w:type="spellStart"/>
      <w:r w:rsidRPr="00DD384D">
        <w:rPr>
          <w:rFonts w:ascii="Times New Roman" w:eastAsia="Times New Roman" w:hAnsi="Times New Roman" w:cs="Times New Roman"/>
          <w:color w:val="000000"/>
          <w:lang w:eastAsia="en-GB"/>
        </w:rPr>
        <w:t>Zobec</w:t>
      </w:r>
      <w:proofErr w:type="spellEnd"/>
      <w:r w:rsidRPr="00DD384D">
        <w:rPr>
          <w:rFonts w:ascii="Times New Roman" w:eastAsia="Times New Roman" w:hAnsi="Times New Roman" w:cs="Times New Roman"/>
          <w:color w:val="000000"/>
          <w:lang w:eastAsia="en-GB"/>
        </w:rPr>
        <w:t xml:space="preserve"> is a Supreme Court Judge in Slovenia and served as a judge on the Constitutional Court from 2008 until 2017. As a graduate of Ljubljana University Law Faculty in 1978 he worked through the ranks from a judge of the Basic Court in Koper Slovenia, to the High Court in Koper and to the High Court in Ljubljana.</w:t>
      </w:r>
    </w:p>
    <w:p w14:paraId="0E6FE49F"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lang w:eastAsia="en-GB"/>
        </w:rPr>
        <w:t>Apart from participating in many international meetings and seminars he has also written extensively, lectured, and been a member of the examination commission on civil law.</w:t>
      </w:r>
    </w:p>
    <w:p w14:paraId="75A25C35" w14:textId="77777777" w:rsidR="00074297" w:rsidRPr="00DD384D" w:rsidRDefault="00074297" w:rsidP="00074297">
      <w:pPr>
        <w:spacing w:after="0" w:line="240" w:lineRule="auto"/>
        <w:rPr>
          <w:rFonts w:ascii="Times New Roman" w:eastAsia="Times New Roman" w:hAnsi="Times New Roman" w:cs="Times New Roman"/>
          <w:lang w:eastAsia="en-GB"/>
        </w:rPr>
      </w:pPr>
      <w:proofErr w:type="gramStart"/>
      <w:r w:rsidRPr="00DD384D">
        <w:rPr>
          <w:rFonts w:ascii="Times New Roman" w:eastAsia="Times New Roman" w:hAnsi="Times New Roman" w:cs="Times New Roman"/>
          <w:color w:val="000000"/>
          <w:lang w:eastAsia="en-GB"/>
        </w:rPr>
        <w:t>Therefore</w:t>
      </w:r>
      <w:proofErr w:type="gramEnd"/>
      <w:r w:rsidRPr="00DD384D">
        <w:rPr>
          <w:rFonts w:ascii="Times New Roman" w:eastAsia="Times New Roman" w:hAnsi="Times New Roman" w:cs="Times New Roman"/>
          <w:color w:val="000000"/>
          <w:lang w:eastAsia="en-GB"/>
        </w:rPr>
        <w:t xml:space="preserve"> this critique is by a judge who is highly qualified and very experienced</w:t>
      </w:r>
    </w:p>
    <w:p w14:paraId="70B86326" w14:textId="77777777" w:rsidR="00074297" w:rsidRPr="00DD384D" w:rsidRDefault="00074297" w:rsidP="00074297">
      <w:pPr>
        <w:spacing w:after="0" w:line="240" w:lineRule="auto"/>
        <w:rPr>
          <w:rFonts w:ascii="Times New Roman" w:eastAsia="Times New Roman" w:hAnsi="Times New Roman" w:cs="Times New Roman"/>
          <w:lang w:eastAsia="en-GB"/>
        </w:rPr>
      </w:pPr>
    </w:p>
    <w:p w14:paraId="6CC0996B"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u w:val="single"/>
          <w:lang w:eastAsia="en-GB"/>
        </w:rPr>
        <w:t>Background</w:t>
      </w:r>
    </w:p>
    <w:p w14:paraId="33CA9E60"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lang w:eastAsia="en-GB"/>
        </w:rPr>
        <w:t xml:space="preserve"> The text was published in 2019 in the liber </w:t>
      </w:r>
      <w:proofErr w:type="spellStart"/>
      <w:r w:rsidRPr="00DD384D">
        <w:rPr>
          <w:rFonts w:ascii="Times New Roman" w:eastAsia="Times New Roman" w:hAnsi="Times New Roman" w:cs="Times New Roman"/>
          <w:color w:val="000000"/>
          <w:lang w:eastAsia="en-GB"/>
        </w:rPr>
        <w:t>amicorum</w:t>
      </w:r>
      <w:proofErr w:type="spellEnd"/>
      <w:r w:rsidRPr="00DD384D">
        <w:rPr>
          <w:rFonts w:ascii="Times New Roman" w:eastAsia="Times New Roman" w:hAnsi="Times New Roman" w:cs="Times New Roman"/>
          <w:color w:val="000000"/>
          <w:lang w:eastAsia="en-GB"/>
        </w:rPr>
        <w:t xml:space="preserve"> in honour of Professor </w:t>
      </w:r>
      <w:proofErr w:type="spellStart"/>
      <w:r w:rsidRPr="00DD384D">
        <w:rPr>
          <w:rFonts w:ascii="Times New Roman" w:eastAsia="Times New Roman" w:hAnsi="Times New Roman" w:cs="Times New Roman"/>
          <w:color w:val="000000"/>
          <w:lang w:eastAsia="en-GB"/>
        </w:rPr>
        <w:t>Jambrek</w:t>
      </w:r>
      <w:proofErr w:type="spellEnd"/>
      <w:r w:rsidRPr="00DD384D">
        <w:rPr>
          <w:rFonts w:ascii="Times New Roman" w:eastAsia="Times New Roman" w:hAnsi="Times New Roman" w:cs="Times New Roman"/>
          <w:color w:val="000000"/>
          <w:lang w:eastAsia="en-GB"/>
        </w:rPr>
        <w:t xml:space="preserve"> and the full text can be accessed in</w:t>
      </w:r>
    </w:p>
    <w:p w14:paraId="7F2A9021" w14:textId="77777777" w:rsidR="00074297" w:rsidRPr="00DD384D" w:rsidRDefault="00572FEF" w:rsidP="00074297">
      <w:pPr>
        <w:spacing w:after="0" w:line="240" w:lineRule="auto"/>
        <w:rPr>
          <w:rFonts w:ascii="Times New Roman" w:eastAsia="Times New Roman" w:hAnsi="Times New Roman" w:cs="Times New Roman"/>
          <w:lang w:eastAsia="en-GB"/>
        </w:rPr>
      </w:pPr>
      <w:hyperlink r:id="rId7" w:history="1">
        <w:r w:rsidR="00074297" w:rsidRPr="00DD384D">
          <w:rPr>
            <w:rFonts w:ascii="Times New Roman" w:eastAsia="Times New Roman" w:hAnsi="Times New Roman" w:cs="Times New Roman"/>
            <w:color w:val="0000FF"/>
            <w:u w:val="single"/>
            <w:lang w:eastAsia="en-GB"/>
          </w:rPr>
          <w:t>https://www.academia.edu/40569100/The_Failed_Transition_of_the_Third_Branch_the_Case_of_Slovenia</w:t>
        </w:r>
      </w:hyperlink>
    </w:p>
    <w:p w14:paraId="1EE8383A"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lang w:eastAsia="en-GB"/>
        </w:rPr>
        <w:t>The text was also published in the book:</w:t>
      </w:r>
    </w:p>
    <w:p w14:paraId="4DC1D4D3" w14:textId="77777777" w:rsidR="00074297" w:rsidRPr="00DD384D" w:rsidRDefault="00572FEF" w:rsidP="00074297">
      <w:pPr>
        <w:spacing w:after="0" w:line="240" w:lineRule="auto"/>
        <w:rPr>
          <w:rFonts w:ascii="Times New Roman" w:eastAsia="Times New Roman" w:hAnsi="Times New Roman" w:cs="Times New Roman"/>
          <w:lang w:eastAsia="en-GB"/>
        </w:rPr>
      </w:pPr>
      <w:hyperlink r:id="rId8" w:history="1">
        <w:r w:rsidR="00074297" w:rsidRPr="00DD384D">
          <w:rPr>
            <w:rFonts w:ascii="Times New Roman" w:eastAsia="Times New Roman" w:hAnsi="Times New Roman" w:cs="Times New Roman"/>
            <w:color w:val="0000FF"/>
            <w:u w:val="single"/>
            <w:lang w:eastAsia="en-GB"/>
          </w:rPr>
          <w:t>http://www.buca.si/index.php?nav1=knjigarna&amp;nav2=izdelek&amp;id=7240</w:t>
        </w:r>
      </w:hyperlink>
      <w:r w:rsidR="00074297" w:rsidRPr="00DD384D">
        <w:rPr>
          <w:rFonts w:ascii="Times New Roman" w:eastAsia="Times New Roman" w:hAnsi="Times New Roman" w:cs="Times New Roman"/>
          <w:color w:val="000000"/>
          <w:lang w:eastAsia="en-GB"/>
        </w:rPr>
        <w:t> </w:t>
      </w:r>
    </w:p>
    <w:p w14:paraId="200E6EA2" w14:textId="77777777" w:rsidR="00074297" w:rsidRPr="00DD384D" w:rsidRDefault="00074297" w:rsidP="00074297">
      <w:pPr>
        <w:spacing w:after="0" w:line="240" w:lineRule="auto"/>
        <w:rPr>
          <w:rFonts w:ascii="Times New Roman" w:eastAsia="Times New Roman" w:hAnsi="Times New Roman" w:cs="Times New Roman"/>
          <w:lang w:eastAsia="en-GB"/>
        </w:rPr>
      </w:pPr>
    </w:p>
    <w:p w14:paraId="64B6F75E"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lang w:eastAsia="en-GB"/>
        </w:rPr>
        <w:t xml:space="preserve">Of great importance and significance is that Judge </w:t>
      </w:r>
      <w:proofErr w:type="spellStart"/>
      <w:r w:rsidRPr="00DD384D">
        <w:rPr>
          <w:rFonts w:ascii="Times New Roman" w:eastAsia="Times New Roman" w:hAnsi="Times New Roman" w:cs="Times New Roman"/>
          <w:color w:val="000000"/>
          <w:lang w:eastAsia="en-GB"/>
        </w:rPr>
        <w:t>Zobec</w:t>
      </w:r>
      <w:proofErr w:type="spellEnd"/>
      <w:r w:rsidRPr="00DD384D">
        <w:rPr>
          <w:rFonts w:ascii="Times New Roman" w:eastAsia="Times New Roman" w:hAnsi="Times New Roman" w:cs="Times New Roman"/>
          <w:color w:val="000000"/>
          <w:lang w:eastAsia="en-GB"/>
        </w:rPr>
        <w:t xml:space="preserve"> has experience of the socialist law system and the transition to a normal system.</w:t>
      </w:r>
    </w:p>
    <w:p w14:paraId="5A3CCC08" w14:textId="77777777" w:rsidR="00074297" w:rsidRPr="00DD384D" w:rsidRDefault="00074297" w:rsidP="00074297">
      <w:pPr>
        <w:spacing w:after="0" w:line="240" w:lineRule="auto"/>
        <w:rPr>
          <w:rFonts w:ascii="Times New Roman" w:eastAsia="Times New Roman" w:hAnsi="Times New Roman" w:cs="Times New Roman"/>
          <w:lang w:eastAsia="en-GB"/>
        </w:rPr>
      </w:pPr>
    </w:p>
    <w:p w14:paraId="696C248C"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lang w:eastAsia="en-GB"/>
        </w:rPr>
        <w:t>In 2018 CRCE published the results of research that it carried out into the background of Slovene judges. This was called ‘How communist is the judiciary in</w:t>
      </w:r>
      <w:r w:rsidR="00DD384D" w:rsidRPr="00DD384D">
        <w:rPr>
          <w:rFonts w:ascii="Times New Roman" w:eastAsia="Times New Roman" w:hAnsi="Times New Roman" w:cs="Times New Roman"/>
          <w:color w:val="000000"/>
          <w:lang w:eastAsia="en-GB"/>
        </w:rPr>
        <w:t xml:space="preserve"> Slovenia?’ </w:t>
      </w:r>
      <w:r w:rsidRPr="00DD384D">
        <w:rPr>
          <w:rFonts w:ascii="Times New Roman" w:eastAsia="Times New Roman" w:hAnsi="Times New Roman" w:cs="Times New Roman"/>
          <w:color w:val="000000"/>
          <w:lang w:eastAsia="en-GB"/>
        </w:rPr>
        <w:t>The introduction to this survey noted that </w:t>
      </w:r>
    </w:p>
    <w:p w14:paraId="74C3004C"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lang w:eastAsia="en-GB"/>
        </w:rPr>
        <w:tab/>
      </w:r>
      <w:r w:rsidRPr="00DD384D">
        <w:rPr>
          <w:rFonts w:ascii="Times New Roman" w:eastAsia="Times New Roman" w:hAnsi="Times New Roman" w:cs="Times New Roman"/>
          <w:i/>
          <w:iCs/>
          <w:color w:val="000000"/>
          <w:lang w:eastAsia="en-GB"/>
        </w:rPr>
        <w:t>‘There have been indications that the judiciary has not tran</w:t>
      </w:r>
      <w:r w:rsidR="003C62C4" w:rsidRPr="00DD384D">
        <w:rPr>
          <w:rFonts w:ascii="Times New Roman" w:eastAsia="Times New Roman" w:hAnsi="Times New Roman" w:cs="Times New Roman"/>
          <w:i/>
          <w:iCs/>
          <w:color w:val="000000"/>
          <w:lang w:eastAsia="en-GB"/>
        </w:rPr>
        <w:t xml:space="preserve">sformed as quickly as expected </w:t>
      </w:r>
      <w:r w:rsidRPr="00DD384D">
        <w:rPr>
          <w:rFonts w:ascii="Times New Roman" w:eastAsia="Times New Roman" w:hAnsi="Times New Roman" w:cs="Times New Roman"/>
          <w:i/>
          <w:iCs/>
          <w:color w:val="000000"/>
          <w:lang w:eastAsia="en-GB"/>
        </w:rPr>
        <w:t xml:space="preserve">and this is a blow to democracy and the rule of law. The drive </w:t>
      </w:r>
      <w:r w:rsidR="003C62C4" w:rsidRPr="00DD384D">
        <w:rPr>
          <w:rFonts w:ascii="Times New Roman" w:eastAsia="Times New Roman" w:hAnsi="Times New Roman" w:cs="Times New Roman"/>
          <w:i/>
          <w:iCs/>
          <w:color w:val="000000"/>
          <w:lang w:eastAsia="en-GB"/>
        </w:rPr>
        <w:t xml:space="preserve">during the transition </w:t>
      </w:r>
      <w:proofErr w:type="gramStart"/>
      <w:r w:rsidR="003C62C4" w:rsidRPr="00DD384D">
        <w:rPr>
          <w:rFonts w:ascii="Times New Roman" w:eastAsia="Times New Roman" w:hAnsi="Times New Roman" w:cs="Times New Roman"/>
          <w:i/>
          <w:iCs/>
          <w:color w:val="000000"/>
          <w:lang w:eastAsia="en-GB"/>
        </w:rPr>
        <w:t>of  former</w:t>
      </w:r>
      <w:proofErr w:type="gramEnd"/>
      <w:r w:rsidR="003C62C4" w:rsidRPr="00DD384D">
        <w:rPr>
          <w:rFonts w:ascii="Times New Roman" w:eastAsia="Times New Roman" w:hAnsi="Times New Roman" w:cs="Times New Roman"/>
          <w:i/>
          <w:iCs/>
          <w:color w:val="000000"/>
          <w:lang w:eastAsia="en-GB"/>
        </w:rPr>
        <w:t xml:space="preserve"> </w:t>
      </w:r>
      <w:r w:rsidRPr="00DD384D">
        <w:rPr>
          <w:rFonts w:ascii="Times New Roman" w:eastAsia="Times New Roman" w:hAnsi="Times New Roman" w:cs="Times New Roman"/>
          <w:i/>
          <w:iCs/>
          <w:color w:val="000000"/>
          <w:lang w:eastAsia="en-GB"/>
        </w:rPr>
        <w:t xml:space="preserve">communist states was focussed on constitutional matters, </w:t>
      </w:r>
      <w:r w:rsidR="003C62C4" w:rsidRPr="00DD384D">
        <w:rPr>
          <w:rFonts w:ascii="Times New Roman" w:eastAsia="Times New Roman" w:hAnsi="Times New Roman" w:cs="Times New Roman"/>
          <w:i/>
          <w:iCs/>
          <w:color w:val="000000"/>
          <w:lang w:eastAsia="en-GB"/>
        </w:rPr>
        <w:t xml:space="preserve">institutional development, and </w:t>
      </w:r>
      <w:r w:rsidRPr="00DD384D">
        <w:rPr>
          <w:rFonts w:ascii="Times New Roman" w:eastAsia="Times New Roman" w:hAnsi="Times New Roman" w:cs="Times New Roman"/>
          <w:i/>
          <w:iCs/>
          <w:color w:val="000000"/>
          <w:lang w:eastAsia="en-GB"/>
        </w:rPr>
        <w:t>economic changes.</w:t>
      </w:r>
    </w:p>
    <w:p w14:paraId="77EF63F5" w14:textId="77777777" w:rsidR="00074297" w:rsidRPr="00DD384D" w:rsidRDefault="00074297" w:rsidP="00074297">
      <w:pPr>
        <w:spacing w:after="0" w:line="240" w:lineRule="auto"/>
        <w:rPr>
          <w:rFonts w:ascii="Times New Roman" w:eastAsia="Times New Roman" w:hAnsi="Times New Roman" w:cs="Times New Roman"/>
          <w:lang w:eastAsia="en-GB"/>
        </w:rPr>
      </w:pPr>
    </w:p>
    <w:p w14:paraId="35DAB40D" w14:textId="77777777" w:rsidR="00074297" w:rsidRPr="00DD384D" w:rsidRDefault="00074297" w:rsidP="00074297">
      <w:pPr>
        <w:spacing w:after="0" w:line="240" w:lineRule="auto"/>
        <w:ind w:firstLine="720"/>
        <w:rPr>
          <w:rFonts w:ascii="Times New Roman" w:eastAsia="Times New Roman" w:hAnsi="Times New Roman" w:cs="Times New Roman"/>
          <w:lang w:eastAsia="en-GB"/>
        </w:rPr>
      </w:pPr>
      <w:r w:rsidRPr="00DD384D">
        <w:rPr>
          <w:rFonts w:ascii="Times New Roman" w:eastAsia="Times New Roman" w:hAnsi="Times New Roman" w:cs="Times New Roman"/>
          <w:i/>
          <w:iCs/>
          <w:color w:val="000000"/>
          <w:lang w:eastAsia="en-GB"/>
        </w:rPr>
        <w:t xml:space="preserve">The rule of law is very important to both foci and quicker and </w:t>
      </w:r>
      <w:r w:rsidR="003C62C4" w:rsidRPr="00DD384D">
        <w:rPr>
          <w:rFonts w:ascii="Times New Roman" w:eastAsia="Times New Roman" w:hAnsi="Times New Roman" w:cs="Times New Roman"/>
          <w:i/>
          <w:iCs/>
          <w:color w:val="000000"/>
          <w:lang w:eastAsia="en-GB"/>
        </w:rPr>
        <w:t xml:space="preserve">better success could only have </w:t>
      </w:r>
      <w:r w:rsidRPr="00DD384D">
        <w:rPr>
          <w:rFonts w:ascii="Times New Roman" w:eastAsia="Times New Roman" w:hAnsi="Times New Roman" w:cs="Times New Roman"/>
          <w:i/>
          <w:iCs/>
          <w:color w:val="000000"/>
          <w:lang w:eastAsia="en-GB"/>
        </w:rPr>
        <w:t>been achieved if this had been at the forefront. </w:t>
      </w:r>
    </w:p>
    <w:p w14:paraId="223A2EEA" w14:textId="77777777" w:rsidR="00074297" w:rsidRPr="00DD384D" w:rsidRDefault="00074297" w:rsidP="00074297">
      <w:pPr>
        <w:spacing w:after="0" w:line="240" w:lineRule="auto"/>
        <w:rPr>
          <w:rFonts w:ascii="Times New Roman" w:eastAsia="Times New Roman" w:hAnsi="Times New Roman" w:cs="Times New Roman"/>
          <w:lang w:eastAsia="en-GB"/>
        </w:rPr>
      </w:pPr>
    </w:p>
    <w:p w14:paraId="2D2698D5" w14:textId="77777777" w:rsidR="00074297" w:rsidRPr="00DD384D" w:rsidRDefault="00074297" w:rsidP="00074297">
      <w:pPr>
        <w:spacing w:after="0" w:line="240" w:lineRule="auto"/>
        <w:ind w:firstLine="720"/>
        <w:rPr>
          <w:rFonts w:ascii="Times New Roman" w:eastAsia="Times New Roman" w:hAnsi="Times New Roman" w:cs="Times New Roman"/>
          <w:lang w:eastAsia="en-GB"/>
        </w:rPr>
      </w:pPr>
      <w:r w:rsidRPr="00DD384D">
        <w:rPr>
          <w:rFonts w:ascii="Times New Roman" w:eastAsia="Times New Roman" w:hAnsi="Times New Roman" w:cs="Times New Roman"/>
          <w:i/>
          <w:iCs/>
          <w:color w:val="000000"/>
          <w:lang w:eastAsia="en-GB"/>
        </w:rPr>
        <w:t xml:space="preserve">Independence of judges is vital to the process and it appears </w:t>
      </w:r>
      <w:r w:rsidR="00DD384D" w:rsidRPr="00DD384D">
        <w:rPr>
          <w:rFonts w:ascii="Times New Roman" w:eastAsia="Times New Roman" w:hAnsi="Times New Roman" w:cs="Times New Roman"/>
          <w:i/>
          <w:iCs/>
          <w:color w:val="000000"/>
          <w:lang w:eastAsia="en-GB"/>
        </w:rPr>
        <w:t xml:space="preserve">that weeding out of judges who </w:t>
      </w:r>
      <w:r w:rsidRPr="00DD384D">
        <w:rPr>
          <w:rFonts w:ascii="Times New Roman" w:eastAsia="Times New Roman" w:hAnsi="Times New Roman" w:cs="Times New Roman"/>
          <w:i/>
          <w:iCs/>
          <w:color w:val="000000"/>
          <w:lang w:eastAsia="en-GB"/>
        </w:rPr>
        <w:t>not only took part in but subscribed to totalitarian regimes should have been more vigorous. </w:t>
      </w:r>
    </w:p>
    <w:p w14:paraId="3CC1E458" w14:textId="77777777" w:rsidR="00074297" w:rsidRPr="00DD384D" w:rsidRDefault="00074297" w:rsidP="00074297">
      <w:pPr>
        <w:spacing w:after="0" w:line="240" w:lineRule="auto"/>
        <w:rPr>
          <w:rFonts w:ascii="Times New Roman" w:eastAsia="Times New Roman" w:hAnsi="Times New Roman" w:cs="Times New Roman"/>
          <w:lang w:eastAsia="en-GB"/>
        </w:rPr>
      </w:pPr>
    </w:p>
    <w:p w14:paraId="7561C9F3" w14:textId="77777777" w:rsidR="00074297" w:rsidRPr="00DD384D" w:rsidRDefault="00074297" w:rsidP="00074297">
      <w:pPr>
        <w:spacing w:after="0" w:line="240" w:lineRule="auto"/>
        <w:ind w:firstLine="720"/>
        <w:rPr>
          <w:rFonts w:ascii="Times New Roman" w:eastAsia="Times New Roman" w:hAnsi="Times New Roman" w:cs="Times New Roman"/>
          <w:lang w:eastAsia="en-GB"/>
        </w:rPr>
      </w:pPr>
      <w:r w:rsidRPr="00DD384D">
        <w:rPr>
          <w:rFonts w:ascii="Times New Roman" w:eastAsia="Times New Roman" w:hAnsi="Times New Roman" w:cs="Times New Roman"/>
          <w:i/>
          <w:iCs/>
          <w:color w:val="000000"/>
          <w:lang w:eastAsia="en-GB"/>
        </w:rPr>
        <w:t>It may be noted that the EBRD (European Bank for Recons</w:t>
      </w:r>
      <w:r w:rsidR="003C62C4" w:rsidRPr="00DD384D">
        <w:rPr>
          <w:rFonts w:ascii="Times New Roman" w:eastAsia="Times New Roman" w:hAnsi="Times New Roman" w:cs="Times New Roman"/>
          <w:i/>
          <w:iCs/>
          <w:color w:val="000000"/>
          <w:lang w:eastAsia="en-GB"/>
        </w:rPr>
        <w:t xml:space="preserve">truction and Development) in </w:t>
      </w:r>
      <w:proofErr w:type="gramStart"/>
      <w:r w:rsidR="003C62C4" w:rsidRPr="00DD384D">
        <w:rPr>
          <w:rFonts w:ascii="Times New Roman" w:eastAsia="Times New Roman" w:hAnsi="Times New Roman" w:cs="Times New Roman"/>
          <w:i/>
          <w:iCs/>
          <w:color w:val="000000"/>
          <w:lang w:eastAsia="en-GB"/>
        </w:rPr>
        <w:t xml:space="preserve">a  </w:t>
      </w:r>
      <w:r w:rsidRPr="00DD384D">
        <w:rPr>
          <w:rFonts w:ascii="Times New Roman" w:eastAsia="Times New Roman" w:hAnsi="Times New Roman" w:cs="Times New Roman"/>
          <w:i/>
          <w:iCs/>
          <w:color w:val="000000"/>
          <w:lang w:eastAsia="en-GB"/>
        </w:rPr>
        <w:t>working</w:t>
      </w:r>
      <w:proofErr w:type="gramEnd"/>
      <w:r w:rsidRPr="00DD384D">
        <w:rPr>
          <w:rFonts w:ascii="Times New Roman" w:eastAsia="Times New Roman" w:hAnsi="Times New Roman" w:cs="Times New Roman"/>
          <w:i/>
          <w:iCs/>
          <w:color w:val="000000"/>
          <w:lang w:eastAsia="en-GB"/>
        </w:rPr>
        <w:t xml:space="preserve"> paper in 1999 stated that ‘it is a priori not clear wheth</w:t>
      </w:r>
      <w:r w:rsidR="00DD384D" w:rsidRPr="00DD384D">
        <w:rPr>
          <w:rFonts w:ascii="Times New Roman" w:eastAsia="Times New Roman" w:hAnsi="Times New Roman" w:cs="Times New Roman"/>
          <w:i/>
          <w:iCs/>
          <w:color w:val="000000"/>
          <w:lang w:eastAsia="en-GB"/>
        </w:rPr>
        <w:t xml:space="preserve">er legislative reforms produce  </w:t>
      </w:r>
      <w:r w:rsidRPr="00DD384D">
        <w:rPr>
          <w:rFonts w:ascii="Times New Roman" w:eastAsia="Times New Roman" w:hAnsi="Times New Roman" w:cs="Times New Roman"/>
          <w:i/>
          <w:iCs/>
          <w:color w:val="000000"/>
          <w:lang w:eastAsia="en-GB"/>
        </w:rPr>
        <w:t>the desired effect in the absence of far-reaching reforms to legal insti</w:t>
      </w:r>
      <w:r w:rsidR="00DD384D" w:rsidRPr="00DD384D">
        <w:rPr>
          <w:rFonts w:ascii="Times New Roman" w:eastAsia="Times New Roman" w:hAnsi="Times New Roman" w:cs="Times New Roman"/>
          <w:i/>
          <w:iCs/>
          <w:color w:val="000000"/>
          <w:lang w:eastAsia="en-GB"/>
        </w:rPr>
        <w:t xml:space="preserve">tutions and the judicial </w:t>
      </w:r>
      <w:r w:rsidRPr="00DD384D">
        <w:rPr>
          <w:rFonts w:ascii="Times New Roman" w:eastAsia="Times New Roman" w:hAnsi="Times New Roman" w:cs="Times New Roman"/>
          <w:i/>
          <w:iCs/>
          <w:color w:val="000000"/>
          <w:lang w:eastAsia="en-GB"/>
        </w:rPr>
        <w:t xml:space="preserve">process’. </w:t>
      </w:r>
      <w:proofErr w:type="gramStart"/>
      <w:r w:rsidRPr="00DD384D">
        <w:rPr>
          <w:rFonts w:ascii="Times New Roman" w:eastAsia="Times New Roman" w:hAnsi="Times New Roman" w:cs="Times New Roman"/>
          <w:i/>
          <w:iCs/>
          <w:color w:val="000000"/>
          <w:lang w:eastAsia="en-GB"/>
        </w:rPr>
        <w:t>Additionally</w:t>
      </w:r>
      <w:proofErr w:type="gramEnd"/>
      <w:r w:rsidRPr="00DD384D">
        <w:rPr>
          <w:rFonts w:ascii="Times New Roman" w:eastAsia="Times New Roman" w:hAnsi="Times New Roman" w:cs="Times New Roman"/>
          <w:i/>
          <w:iCs/>
          <w:color w:val="000000"/>
          <w:lang w:eastAsia="en-GB"/>
        </w:rPr>
        <w:t xml:space="preserve"> The World Bank made similar comments in its 2005 report </w:t>
      </w:r>
      <w:r w:rsidR="00DD384D" w:rsidRPr="00DD384D">
        <w:rPr>
          <w:rFonts w:ascii="Times New Roman" w:eastAsia="Times New Roman" w:hAnsi="Times New Roman" w:cs="Times New Roman"/>
          <w:i/>
          <w:iCs/>
          <w:color w:val="000000"/>
          <w:lang w:eastAsia="en-GB"/>
        </w:rPr>
        <w:t xml:space="preserve">Judicial </w:t>
      </w:r>
      <w:r w:rsidRPr="00DD384D">
        <w:rPr>
          <w:rFonts w:ascii="Times New Roman" w:eastAsia="Times New Roman" w:hAnsi="Times New Roman" w:cs="Times New Roman"/>
          <w:i/>
          <w:iCs/>
          <w:color w:val="000000"/>
          <w:lang w:eastAsia="en-GB"/>
        </w:rPr>
        <w:t>Systems in Transition Economies and says that organisation</w:t>
      </w:r>
      <w:r w:rsidR="00DD384D" w:rsidRPr="00DD384D">
        <w:rPr>
          <w:rFonts w:ascii="Times New Roman" w:eastAsia="Times New Roman" w:hAnsi="Times New Roman" w:cs="Times New Roman"/>
          <w:i/>
          <w:iCs/>
          <w:color w:val="000000"/>
          <w:lang w:eastAsia="en-GB"/>
        </w:rPr>
        <w:t xml:space="preserve">al changes to make courts work </w:t>
      </w:r>
      <w:r w:rsidRPr="00DD384D">
        <w:rPr>
          <w:rFonts w:ascii="Times New Roman" w:eastAsia="Times New Roman" w:hAnsi="Times New Roman" w:cs="Times New Roman"/>
          <w:i/>
          <w:iCs/>
          <w:color w:val="000000"/>
          <w:lang w:eastAsia="en-GB"/>
        </w:rPr>
        <w:t>well were not included in reform efforts.’</w:t>
      </w:r>
    </w:p>
    <w:p w14:paraId="438D6224" w14:textId="77777777" w:rsidR="00074297" w:rsidRPr="00DD384D" w:rsidRDefault="00074297" w:rsidP="00074297">
      <w:pPr>
        <w:spacing w:after="0" w:line="240" w:lineRule="auto"/>
        <w:rPr>
          <w:rFonts w:ascii="Times New Roman" w:eastAsia="Times New Roman" w:hAnsi="Times New Roman" w:cs="Times New Roman"/>
          <w:lang w:eastAsia="en-GB"/>
        </w:rPr>
      </w:pPr>
    </w:p>
    <w:p w14:paraId="21FAEA74"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lang w:eastAsia="en-GB"/>
        </w:rPr>
        <w:t xml:space="preserve">In </w:t>
      </w:r>
      <w:proofErr w:type="gramStart"/>
      <w:r w:rsidRPr="00DD384D">
        <w:rPr>
          <w:rFonts w:ascii="Times New Roman" w:eastAsia="Times New Roman" w:hAnsi="Times New Roman" w:cs="Times New Roman"/>
          <w:color w:val="000000"/>
          <w:lang w:eastAsia="en-GB"/>
        </w:rPr>
        <w:t>addition</w:t>
      </w:r>
      <w:proofErr w:type="gramEnd"/>
      <w:r w:rsidRPr="00DD384D">
        <w:rPr>
          <w:rFonts w:ascii="Times New Roman" w:eastAsia="Times New Roman" w:hAnsi="Times New Roman" w:cs="Times New Roman"/>
          <w:color w:val="000000"/>
          <w:lang w:eastAsia="en-GB"/>
        </w:rPr>
        <w:t xml:space="preserve"> Keith Miles OBE FCA FRSA MA in the course of research work on transition carried out a survey of attitu</w:t>
      </w:r>
      <w:r w:rsidR="00DD384D" w:rsidRPr="00DD384D">
        <w:rPr>
          <w:rFonts w:ascii="Times New Roman" w:eastAsia="Times New Roman" w:hAnsi="Times New Roman" w:cs="Times New Roman"/>
          <w:color w:val="000000"/>
          <w:lang w:eastAsia="en-GB"/>
        </w:rPr>
        <w:t>des amongst key people in 2019 </w:t>
      </w:r>
      <w:r w:rsidRPr="00DD384D">
        <w:rPr>
          <w:rFonts w:ascii="Times New Roman" w:eastAsia="Times New Roman" w:hAnsi="Times New Roman" w:cs="Times New Roman"/>
          <w:color w:val="000000"/>
          <w:lang w:eastAsia="en-GB"/>
        </w:rPr>
        <w:t>covering mainly Slovenia that showed that 90 per cent of respondents did not think that the courts are independent, and 96 per cent thought that crimes against humanity and normal law had not been prosecuted.</w:t>
      </w:r>
    </w:p>
    <w:p w14:paraId="320122C8" w14:textId="77777777" w:rsidR="00074297" w:rsidRPr="00DD384D" w:rsidRDefault="00074297" w:rsidP="00074297">
      <w:pPr>
        <w:spacing w:after="0" w:line="240" w:lineRule="auto"/>
        <w:rPr>
          <w:rFonts w:ascii="Times New Roman" w:eastAsia="Times New Roman" w:hAnsi="Times New Roman" w:cs="Times New Roman"/>
          <w:lang w:eastAsia="en-GB"/>
        </w:rPr>
      </w:pPr>
    </w:p>
    <w:p w14:paraId="70A026CC" w14:textId="77777777" w:rsidR="00DD384D" w:rsidRPr="00DD384D" w:rsidRDefault="00074297" w:rsidP="00DD384D">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lang w:eastAsia="en-GB"/>
        </w:rPr>
        <w:lastRenderedPageBreak/>
        <w:t>The EU recently published a report on the Rule of Law in member countries and this seems at the very least shallow and more critically completely inadequate.</w:t>
      </w:r>
      <w:r w:rsidR="00DD384D" w:rsidRPr="00DD384D">
        <w:rPr>
          <w:rFonts w:ascii="Times New Roman" w:eastAsia="Times New Roman" w:hAnsi="Times New Roman" w:cs="Times New Roman"/>
          <w:color w:val="000000"/>
          <w:lang w:eastAsia="en-GB"/>
        </w:rPr>
        <w:t xml:space="preserve"> See ‘How communist is the judiciary in Slovenia?’</w:t>
      </w:r>
    </w:p>
    <w:p w14:paraId="4AFD5FA3" w14:textId="77777777" w:rsidR="00074297" w:rsidRPr="00DD384D" w:rsidRDefault="00074297" w:rsidP="00074297">
      <w:pPr>
        <w:spacing w:after="0" w:line="240" w:lineRule="auto"/>
        <w:rPr>
          <w:rFonts w:ascii="Times New Roman" w:eastAsia="Times New Roman" w:hAnsi="Times New Roman" w:cs="Times New Roman"/>
          <w:lang w:eastAsia="en-GB"/>
        </w:rPr>
      </w:pPr>
    </w:p>
    <w:p w14:paraId="754AD00C" w14:textId="77777777" w:rsidR="00074297" w:rsidRPr="00DD384D" w:rsidRDefault="00074297" w:rsidP="00074297">
      <w:pPr>
        <w:spacing w:after="0" w:line="240" w:lineRule="auto"/>
        <w:rPr>
          <w:rFonts w:ascii="Times New Roman" w:eastAsia="Times New Roman" w:hAnsi="Times New Roman" w:cs="Times New Roman"/>
          <w:lang w:eastAsia="en-GB"/>
        </w:rPr>
      </w:pPr>
    </w:p>
    <w:p w14:paraId="521C4269"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u w:val="single"/>
          <w:lang w:eastAsia="en-GB"/>
        </w:rPr>
        <w:t>The critique</w:t>
      </w:r>
    </w:p>
    <w:p w14:paraId="212C9F45" w14:textId="77777777" w:rsidR="00074297" w:rsidRPr="00DD384D" w:rsidRDefault="00074297" w:rsidP="00074297">
      <w:pPr>
        <w:spacing w:after="0" w:line="240" w:lineRule="auto"/>
        <w:rPr>
          <w:rFonts w:ascii="Times New Roman" w:eastAsia="Times New Roman" w:hAnsi="Times New Roman" w:cs="Times New Roman"/>
          <w:lang w:eastAsia="en-GB"/>
        </w:rPr>
      </w:pPr>
    </w:p>
    <w:p w14:paraId="47E6EDD6"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lang w:eastAsia="en-GB"/>
        </w:rPr>
        <w:t xml:space="preserve">It is with this background that the paper prepared by Judge </w:t>
      </w:r>
      <w:proofErr w:type="spellStart"/>
      <w:r w:rsidRPr="00DD384D">
        <w:rPr>
          <w:rFonts w:ascii="Times New Roman" w:eastAsia="Times New Roman" w:hAnsi="Times New Roman" w:cs="Times New Roman"/>
          <w:color w:val="000000"/>
          <w:lang w:eastAsia="en-GB"/>
        </w:rPr>
        <w:t>Zobec</w:t>
      </w:r>
      <w:proofErr w:type="spellEnd"/>
      <w:r w:rsidRPr="00DD384D">
        <w:rPr>
          <w:rFonts w:ascii="Times New Roman" w:eastAsia="Times New Roman" w:hAnsi="Times New Roman" w:cs="Times New Roman"/>
          <w:color w:val="000000"/>
          <w:lang w:eastAsia="en-GB"/>
        </w:rPr>
        <w:t xml:space="preserve"> is extremely valuable because it has been prepared by a practitioner with real on the ground experience.</w:t>
      </w:r>
    </w:p>
    <w:p w14:paraId="013F076F" w14:textId="77777777" w:rsidR="00074297" w:rsidRPr="00DD384D" w:rsidRDefault="00074297" w:rsidP="00074297">
      <w:pPr>
        <w:spacing w:after="0" w:line="240" w:lineRule="auto"/>
        <w:rPr>
          <w:rFonts w:ascii="Times New Roman" w:eastAsia="Times New Roman" w:hAnsi="Times New Roman" w:cs="Times New Roman"/>
          <w:lang w:eastAsia="en-GB"/>
        </w:rPr>
      </w:pPr>
    </w:p>
    <w:p w14:paraId="6A0CD4E2"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lang w:eastAsia="en-GB"/>
        </w:rPr>
        <w:t>The paper has the following main features</w:t>
      </w:r>
    </w:p>
    <w:p w14:paraId="094FDEB6"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lang w:eastAsia="en-GB"/>
        </w:rPr>
        <w:br/>
      </w:r>
    </w:p>
    <w:p w14:paraId="581FADAE" w14:textId="77777777" w:rsidR="00DD384D" w:rsidRPr="00DD384D" w:rsidRDefault="00074297" w:rsidP="00DD384D">
      <w:pPr>
        <w:numPr>
          <w:ilvl w:val="0"/>
          <w:numId w:val="1"/>
        </w:numPr>
        <w:spacing w:after="0" w:line="240" w:lineRule="auto"/>
        <w:ind w:left="360"/>
        <w:textAlignment w:val="baseline"/>
        <w:rPr>
          <w:rFonts w:ascii="Times New Roman" w:eastAsia="Times New Roman" w:hAnsi="Times New Roman" w:cs="Times New Roman"/>
          <w:color w:val="000000"/>
          <w:lang w:eastAsia="en-GB"/>
        </w:rPr>
      </w:pPr>
      <w:r w:rsidRPr="00DD384D">
        <w:rPr>
          <w:rFonts w:ascii="Times New Roman" w:eastAsia="Times New Roman" w:hAnsi="Times New Roman" w:cs="Times New Roman"/>
          <w:color w:val="000000"/>
          <w:lang w:eastAsia="en-GB"/>
        </w:rPr>
        <w:t>Attention is drawn to the concept of judicial independence being not just an institutional matter but must have ‘individual, decisional or ‘micro-independence’’ in its core</w:t>
      </w:r>
      <w:r w:rsidR="009F08B0">
        <w:rPr>
          <w:rFonts w:ascii="Times New Roman" w:eastAsia="Times New Roman" w:hAnsi="Times New Roman" w:cs="Times New Roman"/>
          <w:color w:val="000000"/>
          <w:lang w:eastAsia="en-GB"/>
        </w:rPr>
        <w:t>``</w:t>
      </w:r>
    </w:p>
    <w:p w14:paraId="5256C394" w14:textId="77777777" w:rsidR="00A160AB" w:rsidRDefault="00074297" w:rsidP="00074297">
      <w:pPr>
        <w:numPr>
          <w:ilvl w:val="0"/>
          <w:numId w:val="1"/>
        </w:numPr>
        <w:spacing w:after="0" w:line="240" w:lineRule="auto"/>
        <w:ind w:left="360"/>
        <w:textAlignment w:val="baseline"/>
        <w:rPr>
          <w:rFonts w:ascii="Times New Roman" w:eastAsia="Times New Roman" w:hAnsi="Times New Roman" w:cs="Times New Roman"/>
          <w:color w:val="000000"/>
          <w:lang w:eastAsia="en-GB"/>
        </w:rPr>
      </w:pPr>
      <w:r w:rsidRPr="00DD384D">
        <w:rPr>
          <w:rFonts w:ascii="Times New Roman" w:eastAsia="Times New Roman" w:hAnsi="Times New Roman" w:cs="Times New Roman"/>
          <w:color w:val="000000"/>
          <w:lang w:eastAsia="en-GB"/>
        </w:rPr>
        <w:t xml:space="preserve"> A detailed quotation from Martin </w:t>
      </w:r>
      <w:proofErr w:type="spellStart"/>
      <w:r w:rsidRPr="00DD384D">
        <w:rPr>
          <w:rFonts w:ascii="Times New Roman" w:eastAsia="Times New Roman" w:hAnsi="Times New Roman" w:cs="Times New Roman"/>
          <w:color w:val="000000"/>
          <w:lang w:eastAsia="en-GB"/>
        </w:rPr>
        <w:t>Krygier</w:t>
      </w:r>
      <w:proofErr w:type="spellEnd"/>
      <w:r w:rsidRPr="00DD384D">
        <w:rPr>
          <w:rFonts w:ascii="Times New Roman" w:eastAsia="Times New Roman" w:hAnsi="Times New Roman" w:cs="Times New Roman"/>
          <w:color w:val="000000"/>
          <w:lang w:eastAsia="en-GB"/>
        </w:rPr>
        <w:t xml:space="preserve">, the Australian law professor, which makes the point that former communist judges were made independent after the fall of communism and so were ‘freed from dependence on the state’. </w:t>
      </w:r>
      <w:r w:rsidR="00A160AB">
        <w:rPr>
          <w:rFonts w:ascii="Times New Roman" w:eastAsia="Times New Roman" w:hAnsi="Times New Roman" w:cs="Times New Roman"/>
          <w:color w:val="000000"/>
          <w:lang w:eastAsia="en-GB"/>
        </w:rPr>
        <w:t xml:space="preserve"> Judges invoking their independence also defend(ed) their allies. They can thus defend not only their privileges and</w:t>
      </w:r>
      <w:r w:rsidR="00827914">
        <w:rPr>
          <w:rFonts w:ascii="Times New Roman" w:eastAsia="Times New Roman" w:hAnsi="Times New Roman" w:cs="Times New Roman"/>
          <w:color w:val="000000"/>
          <w:lang w:eastAsia="en-GB"/>
        </w:rPr>
        <w:t xml:space="preserve"> </w:t>
      </w:r>
      <w:r w:rsidR="00A160AB">
        <w:rPr>
          <w:rFonts w:ascii="Times New Roman" w:eastAsia="Times New Roman" w:hAnsi="Times New Roman" w:cs="Times New Roman"/>
          <w:color w:val="000000"/>
          <w:lang w:eastAsia="en-GB"/>
        </w:rPr>
        <w:t>but also the interests of the old regime allies.</w:t>
      </w:r>
    </w:p>
    <w:p w14:paraId="6599D6A9" w14:textId="77777777" w:rsidR="00074297" w:rsidRPr="00DD384D" w:rsidRDefault="00074297" w:rsidP="00074297">
      <w:pPr>
        <w:numPr>
          <w:ilvl w:val="0"/>
          <w:numId w:val="1"/>
        </w:numPr>
        <w:spacing w:after="0" w:line="240" w:lineRule="auto"/>
        <w:ind w:left="360"/>
        <w:textAlignment w:val="baseline"/>
        <w:rPr>
          <w:rFonts w:ascii="Times New Roman" w:eastAsia="Times New Roman" w:hAnsi="Times New Roman" w:cs="Times New Roman"/>
          <w:color w:val="000000"/>
          <w:lang w:eastAsia="en-GB"/>
        </w:rPr>
      </w:pPr>
      <w:r w:rsidRPr="00DD384D">
        <w:rPr>
          <w:rFonts w:ascii="Times New Roman" w:eastAsia="Times New Roman" w:hAnsi="Times New Roman" w:cs="Times New Roman"/>
          <w:color w:val="000000"/>
          <w:lang w:eastAsia="en-GB"/>
        </w:rPr>
        <w:t xml:space="preserve">Attention is also drawn to The Bangalore Principles which under United Nations auspices were published in 1988. </w:t>
      </w:r>
      <w:proofErr w:type="gramStart"/>
      <w:r w:rsidRPr="00DD384D">
        <w:rPr>
          <w:rFonts w:ascii="Times New Roman" w:eastAsia="Times New Roman" w:hAnsi="Times New Roman" w:cs="Times New Roman"/>
          <w:color w:val="000000"/>
          <w:lang w:eastAsia="en-GB"/>
        </w:rPr>
        <w:t xml:space="preserve">( </w:t>
      </w:r>
      <w:proofErr w:type="spellStart"/>
      <w:r w:rsidRPr="00DD384D">
        <w:rPr>
          <w:rFonts w:ascii="Times New Roman" w:eastAsia="Times New Roman" w:hAnsi="Times New Roman" w:cs="Times New Roman"/>
          <w:color w:val="000000"/>
          <w:lang w:eastAsia="en-GB"/>
        </w:rPr>
        <w:t>Note</w:t>
      </w:r>
      <w:proofErr w:type="gramEnd"/>
      <w:r w:rsidRPr="00DD384D">
        <w:rPr>
          <w:rFonts w:ascii="Times New Roman" w:eastAsia="Times New Roman" w:hAnsi="Times New Roman" w:cs="Times New Roman"/>
          <w:color w:val="000000"/>
          <w:lang w:eastAsia="en-GB"/>
        </w:rPr>
        <w:t>:These</w:t>
      </w:r>
      <w:proofErr w:type="spellEnd"/>
      <w:r w:rsidRPr="00DD384D">
        <w:rPr>
          <w:rFonts w:ascii="Times New Roman" w:eastAsia="Times New Roman" w:hAnsi="Times New Roman" w:cs="Times New Roman"/>
          <w:color w:val="000000"/>
          <w:lang w:eastAsia="en-GB"/>
        </w:rPr>
        <w:t xml:space="preserve"> set out the principles for judicial independence and were probably a response to the decline of totalitarian regimes throughout the world. They are comprehensive as far as guidance is concerned but lack any sort of concrete examples. </w:t>
      </w:r>
      <w:proofErr w:type="gramStart"/>
      <w:r w:rsidRPr="00DD384D">
        <w:rPr>
          <w:rFonts w:ascii="Times New Roman" w:eastAsia="Times New Roman" w:hAnsi="Times New Roman" w:cs="Times New Roman"/>
          <w:color w:val="000000"/>
          <w:lang w:eastAsia="en-GB"/>
        </w:rPr>
        <w:t>However</w:t>
      </w:r>
      <w:proofErr w:type="gramEnd"/>
      <w:r w:rsidRPr="00DD384D">
        <w:rPr>
          <w:rFonts w:ascii="Times New Roman" w:eastAsia="Times New Roman" w:hAnsi="Times New Roman" w:cs="Times New Roman"/>
          <w:color w:val="000000"/>
          <w:lang w:eastAsia="en-GB"/>
        </w:rPr>
        <w:t xml:space="preserve"> they direct that the principles should be adopted by member countries.)</w:t>
      </w:r>
    </w:p>
    <w:p w14:paraId="59CCFFB0" w14:textId="77777777" w:rsidR="00074297" w:rsidRPr="00DD384D" w:rsidRDefault="00074297" w:rsidP="00074297">
      <w:pPr>
        <w:numPr>
          <w:ilvl w:val="0"/>
          <w:numId w:val="1"/>
        </w:numPr>
        <w:spacing w:after="0" w:line="240" w:lineRule="auto"/>
        <w:ind w:left="360"/>
        <w:textAlignment w:val="baseline"/>
        <w:rPr>
          <w:rFonts w:ascii="Times New Roman" w:eastAsia="Times New Roman" w:hAnsi="Times New Roman" w:cs="Times New Roman"/>
          <w:color w:val="000000"/>
          <w:lang w:eastAsia="en-GB"/>
        </w:rPr>
      </w:pPr>
      <w:r w:rsidRPr="00DD384D">
        <w:rPr>
          <w:rFonts w:ascii="Times New Roman" w:eastAsia="Times New Roman" w:hAnsi="Times New Roman" w:cs="Times New Roman"/>
          <w:color w:val="000000"/>
          <w:lang w:eastAsia="en-GB"/>
        </w:rPr>
        <w:t>The paper considers the issue of too much independence so that suddenly judges from former communist countries could hid behind the principle.</w:t>
      </w:r>
    </w:p>
    <w:p w14:paraId="2879EB2A" w14:textId="77777777" w:rsidR="00074297" w:rsidRPr="00DD384D" w:rsidRDefault="00074297" w:rsidP="00074297">
      <w:pPr>
        <w:numPr>
          <w:ilvl w:val="0"/>
          <w:numId w:val="1"/>
        </w:numPr>
        <w:spacing w:after="0" w:line="240" w:lineRule="auto"/>
        <w:ind w:left="360"/>
        <w:textAlignment w:val="baseline"/>
        <w:rPr>
          <w:rFonts w:ascii="Times New Roman" w:eastAsia="Times New Roman" w:hAnsi="Times New Roman" w:cs="Times New Roman"/>
          <w:color w:val="000000"/>
          <w:lang w:eastAsia="en-GB"/>
        </w:rPr>
      </w:pPr>
      <w:r w:rsidRPr="00DD384D">
        <w:rPr>
          <w:rFonts w:ascii="Times New Roman" w:eastAsia="Times New Roman" w:hAnsi="Times New Roman" w:cs="Times New Roman"/>
          <w:color w:val="000000"/>
          <w:lang w:eastAsia="en-GB"/>
        </w:rPr>
        <w:t xml:space="preserve">The paper gives a snapshot of the former judicial system in Slovenia under communism and draws attention to the </w:t>
      </w:r>
      <w:proofErr w:type="spellStart"/>
      <w:r w:rsidRPr="00DD384D">
        <w:rPr>
          <w:rFonts w:ascii="Times New Roman" w:eastAsia="Times New Roman" w:hAnsi="Times New Roman" w:cs="Times New Roman"/>
          <w:color w:val="000000"/>
          <w:lang w:eastAsia="en-GB"/>
        </w:rPr>
        <w:t>the</w:t>
      </w:r>
      <w:proofErr w:type="spellEnd"/>
      <w:r w:rsidRPr="00DD384D">
        <w:rPr>
          <w:rFonts w:ascii="Times New Roman" w:eastAsia="Times New Roman" w:hAnsi="Times New Roman" w:cs="Times New Roman"/>
          <w:color w:val="000000"/>
          <w:lang w:eastAsia="en-GB"/>
        </w:rPr>
        <w:t xml:space="preserve"> fact that the law served the elite (</w:t>
      </w:r>
      <w:proofErr w:type="gramStart"/>
      <w:r w:rsidRPr="00DD384D">
        <w:rPr>
          <w:rFonts w:ascii="Times New Roman" w:eastAsia="Times New Roman" w:hAnsi="Times New Roman" w:cs="Times New Roman"/>
          <w:color w:val="000000"/>
          <w:lang w:eastAsia="en-GB"/>
        </w:rPr>
        <w:t>I.e.</w:t>
      </w:r>
      <w:proofErr w:type="gramEnd"/>
      <w:r w:rsidRPr="00DD384D">
        <w:rPr>
          <w:rFonts w:ascii="Times New Roman" w:eastAsia="Times New Roman" w:hAnsi="Times New Roman" w:cs="Times New Roman"/>
          <w:color w:val="000000"/>
          <w:lang w:eastAsia="en-GB"/>
        </w:rPr>
        <w:t xml:space="preserve"> the Communist Party and its members) and notes that the fear of decision making stems from this background era. The judiciary were merely state bureaucrats and therefore truly important cases were not decided by the courts but by the party.</w:t>
      </w:r>
    </w:p>
    <w:p w14:paraId="683F7722" w14:textId="77777777" w:rsidR="00074297" w:rsidRPr="00DD384D" w:rsidRDefault="00074297" w:rsidP="00074297">
      <w:pPr>
        <w:numPr>
          <w:ilvl w:val="0"/>
          <w:numId w:val="1"/>
        </w:numPr>
        <w:spacing w:after="0" w:line="240" w:lineRule="auto"/>
        <w:ind w:left="360"/>
        <w:textAlignment w:val="baseline"/>
        <w:rPr>
          <w:rFonts w:ascii="Times New Roman" w:eastAsia="Times New Roman" w:hAnsi="Times New Roman" w:cs="Times New Roman"/>
          <w:color w:val="000000"/>
          <w:lang w:eastAsia="en-GB"/>
        </w:rPr>
      </w:pPr>
      <w:r w:rsidRPr="00DD384D">
        <w:rPr>
          <w:rFonts w:ascii="Times New Roman" w:eastAsia="Times New Roman" w:hAnsi="Times New Roman" w:cs="Times New Roman"/>
          <w:color w:val="000000"/>
          <w:lang w:eastAsia="en-GB"/>
        </w:rPr>
        <w:t>A key statement is that in communist times it was the ‘Rule of Men’ rather than the ‘Rule of Law’.</w:t>
      </w:r>
    </w:p>
    <w:p w14:paraId="65CA3B20" w14:textId="77777777" w:rsidR="00DD384D" w:rsidRPr="00DD384D" w:rsidRDefault="00074297" w:rsidP="00DD384D">
      <w:pPr>
        <w:numPr>
          <w:ilvl w:val="0"/>
          <w:numId w:val="1"/>
        </w:numPr>
        <w:spacing w:after="0" w:line="240" w:lineRule="auto"/>
        <w:ind w:left="360"/>
        <w:textAlignment w:val="baseline"/>
        <w:rPr>
          <w:rFonts w:ascii="Times New Roman" w:eastAsia="Times New Roman" w:hAnsi="Times New Roman" w:cs="Times New Roman"/>
          <w:color w:val="000000"/>
          <w:lang w:eastAsia="en-GB"/>
        </w:rPr>
      </w:pPr>
      <w:r w:rsidRPr="00DD384D">
        <w:rPr>
          <w:rFonts w:ascii="Times New Roman" w:eastAsia="Times New Roman" w:hAnsi="Times New Roman" w:cs="Times New Roman"/>
          <w:color w:val="000000"/>
          <w:lang w:eastAsia="en-GB"/>
        </w:rPr>
        <w:t>The transition took place with the old personnel who were never properly subject to a lustration process. The clause that was inserted in the Judicial Service Act was easily ‘by-passed’ or ignored by the old judge nomenclature.</w:t>
      </w:r>
    </w:p>
    <w:p w14:paraId="1A4B2A6C" w14:textId="77777777" w:rsidR="00074297" w:rsidRPr="00DD384D" w:rsidRDefault="00074297" w:rsidP="00DD384D">
      <w:pPr>
        <w:numPr>
          <w:ilvl w:val="0"/>
          <w:numId w:val="1"/>
        </w:numPr>
        <w:spacing w:after="0" w:line="240" w:lineRule="auto"/>
        <w:ind w:left="360"/>
        <w:textAlignment w:val="baseline"/>
        <w:rPr>
          <w:rFonts w:ascii="Times New Roman" w:eastAsia="Times New Roman" w:hAnsi="Times New Roman" w:cs="Times New Roman"/>
          <w:color w:val="000000"/>
          <w:lang w:eastAsia="en-GB"/>
        </w:rPr>
      </w:pPr>
      <w:r w:rsidRPr="00DD384D">
        <w:rPr>
          <w:rFonts w:ascii="Times New Roman" w:eastAsia="Times New Roman" w:hAnsi="Times New Roman" w:cs="Times New Roman"/>
          <w:color w:val="000000"/>
          <w:lang w:eastAsia="en-GB"/>
        </w:rPr>
        <w:t>A series of anecdotes that all illustrate that the ‘continuing’ judiciary at the top never made the transition to a normal system and retained old attitudes</w:t>
      </w:r>
    </w:p>
    <w:p w14:paraId="50A72502" w14:textId="77777777" w:rsidR="00074297" w:rsidRPr="00DD384D" w:rsidRDefault="00074297" w:rsidP="00074297">
      <w:pPr>
        <w:numPr>
          <w:ilvl w:val="0"/>
          <w:numId w:val="1"/>
        </w:numPr>
        <w:spacing w:after="0" w:line="240" w:lineRule="auto"/>
        <w:ind w:left="360"/>
        <w:textAlignment w:val="baseline"/>
        <w:rPr>
          <w:rFonts w:ascii="Times New Roman" w:eastAsia="Times New Roman" w:hAnsi="Times New Roman" w:cs="Times New Roman"/>
          <w:color w:val="000000"/>
          <w:lang w:eastAsia="en-GB"/>
        </w:rPr>
      </w:pPr>
      <w:r w:rsidRPr="00DD384D">
        <w:rPr>
          <w:rFonts w:ascii="Times New Roman" w:eastAsia="Times New Roman" w:hAnsi="Times New Roman" w:cs="Times New Roman"/>
          <w:color w:val="000000"/>
          <w:lang w:eastAsia="en-GB"/>
        </w:rPr>
        <w:t xml:space="preserve">A concern that the new younger elites owe their position to the older unreformed elites and so have adopted many of the attitudes and ways of those old judges. </w:t>
      </w:r>
      <w:proofErr w:type="gramStart"/>
      <w:r w:rsidRPr="00DD384D">
        <w:rPr>
          <w:rFonts w:ascii="Times New Roman" w:eastAsia="Times New Roman" w:hAnsi="Times New Roman" w:cs="Times New Roman"/>
          <w:color w:val="000000"/>
          <w:lang w:eastAsia="en-GB"/>
        </w:rPr>
        <w:t>Thus</w:t>
      </w:r>
      <w:proofErr w:type="gramEnd"/>
      <w:r w:rsidRPr="00DD384D">
        <w:rPr>
          <w:rFonts w:ascii="Times New Roman" w:eastAsia="Times New Roman" w:hAnsi="Times New Roman" w:cs="Times New Roman"/>
          <w:color w:val="000000"/>
          <w:lang w:eastAsia="en-GB"/>
        </w:rPr>
        <w:t xml:space="preserve"> a fading away of the past by death or retirement will not mean a normalisation of behaviour. This comes from the problem of the old elites controlling by supervision the newer judges coming through</w:t>
      </w:r>
    </w:p>
    <w:p w14:paraId="3743AB46" w14:textId="77777777" w:rsidR="00074297" w:rsidRPr="00DD384D" w:rsidRDefault="00074297" w:rsidP="00074297">
      <w:pPr>
        <w:numPr>
          <w:ilvl w:val="0"/>
          <w:numId w:val="1"/>
        </w:numPr>
        <w:spacing w:after="0" w:line="240" w:lineRule="auto"/>
        <w:ind w:left="360"/>
        <w:textAlignment w:val="baseline"/>
        <w:rPr>
          <w:rFonts w:ascii="Times New Roman" w:eastAsia="Times New Roman" w:hAnsi="Times New Roman" w:cs="Times New Roman"/>
          <w:color w:val="000000"/>
          <w:lang w:eastAsia="en-GB"/>
        </w:rPr>
      </w:pPr>
      <w:r w:rsidRPr="00DD384D">
        <w:rPr>
          <w:rFonts w:ascii="Times New Roman" w:eastAsia="Times New Roman" w:hAnsi="Times New Roman" w:cs="Times New Roman"/>
          <w:color w:val="000000"/>
          <w:lang w:eastAsia="en-GB"/>
        </w:rPr>
        <w:t>The main conclusions regarding proposals for change include better legal education, full transparency of administration, and hearings of the Judicial Council open to the public.</w:t>
      </w:r>
    </w:p>
    <w:p w14:paraId="3A0E6556" w14:textId="77777777" w:rsidR="00074297" w:rsidRPr="00DD384D" w:rsidRDefault="00074297" w:rsidP="00074297">
      <w:pPr>
        <w:spacing w:after="240" w:line="240" w:lineRule="auto"/>
        <w:rPr>
          <w:rFonts w:ascii="Times New Roman" w:eastAsia="Times New Roman" w:hAnsi="Times New Roman" w:cs="Times New Roman"/>
          <w:lang w:eastAsia="en-GB"/>
        </w:rPr>
      </w:pPr>
    </w:p>
    <w:p w14:paraId="555263F7"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lang w:eastAsia="en-GB"/>
        </w:rPr>
        <w:t xml:space="preserve">The extensive list of references to the critique by Judge </w:t>
      </w:r>
      <w:proofErr w:type="spellStart"/>
      <w:r w:rsidRPr="00DD384D">
        <w:rPr>
          <w:rFonts w:ascii="Times New Roman" w:eastAsia="Times New Roman" w:hAnsi="Times New Roman" w:cs="Times New Roman"/>
          <w:color w:val="000000"/>
          <w:lang w:eastAsia="en-GB"/>
        </w:rPr>
        <w:t>Zobec</w:t>
      </w:r>
      <w:proofErr w:type="spellEnd"/>
      <w:r w:rsidRPr="00DD384D">
        <w:rPr>
          <w:rFonts w:ascii="Times New Roman" w:eastAsia="Times New Roman" w:hAnsi="Times New Roman" w:cs="Times New Roman"/>
          <w:color w:val="000000"/>
          <w:lang w:eastAsia="en-GB"/>
        </w:rPr>
        <w:t xml:space="preserve"> gives great intellectual support to his conclusion that the transition substantially has failed as stated in the title</w:t>
      </w:r>
    </w:p>
    <w:p w14:paraId="54D1DEC2" w14:textId="77777777" w:rsidR="00074297" w:rsidRPr="00DD384D" w:rsidRDefault="00074297" w:rsidP="00074297">
      <w:pPr>
        <w:spacing w:after="0" w:line="240" w:lineRule="auto"/>
        <w:rPr>
          <w:rFonts w:ascii="Times New Roman" w:eastAsia="Times New Roman" w:hAnsi="Times New Roman" w:cs="Times New Roman"/>
          <w:lang w:eastAsia="en-GB"/>
        </w:rPr>
      </w:pPr>
    </w:p>
    <w:p w14:paraId="125BA520"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u w:val="single"/>
          <w:lang w:eastAsia="en-GB"/>
        </w:rPr>
        <w:t>The EU Report on the Rule of Law and other observations</w:t>
      </w:r>
    </w:p>
    <w:p w14:paraId="60DA7EA3" w14:textId="77777777" w:rsidR="00074297" w:rsidRPr="00DD384D" w:rsidRDefault="00074297" w:rsidP="00074297">
      <w:pPr>
        <w:spacing w:after="0" w:line="240" w:lineRule="auto"/>
        <w:rPr>
          <w:rFonts w:ascii="Times New Roman" w:eastAsia="Times New Roman" w:hAnsi="Times New Roman" w:cs="Times New Roman"/>
          <w:lang w:eastAsia="en-GB"/>
        </w:rPr>
      </w:pPr>
    </w:p>
    <w:p w14:paraId="39390E07"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lang w:eastAsia="en-GB"/>
        </w:rPr>
        <w:lastRenderedPageBreak/>
        <w:t xml:space="preserve">It is to be noted that the recent EU report on the operation of the Rule of Law in the transition </w:t>
      </w:r>
      <w:proofErr w:type="gramStart"/>
      <w:r w:rsidRPr="00DD384D">
        <w:rPr>
          <w:rFonts w:ascii="Times New Roman" w:eastAsia="Times New Roman" w:hAnsi="Times New Roman" w:cs="Times New Roman"/>
          <w:color w:val="000000"/>
          <w:lang w:eastAsia="en-GB"/>
        </w:rPr>
        <w:t>countries,  for</w:t>
      </w:r>
      <w:proofErr w:type="gramEnd"/>
      <w:r w:rsidRPr="00DD384D">
        <w:rPr>
          <w:rFonts w:ascii="Times New Roman" w:eastAsia="Times New Roman" w:hAnsi="Times New Roman" w:cs="Times New Roman"/>
          <w:color w:val="000000"/>
          <w:lang w:eastAsia="en-GB"/>
        </w:rPr>
        <w:t xml:space="preserve"> Slovenia only appears to have operated through the state bureaucracies and therefore is toothless despite the fact that both the World Bank and The European Bank for Reconstruction and Development had previously made negative comments. It does not seem very aware of the local habit in Slovenia of writing rules and regulations </w:t>
      </w:r>
      <w:proofErr w:type="gramStart"/>
      <w:r w:rsidRPr="00DD384D">
        <w:rPr>
          <w:rFonts w:ascii="Times New Roman" w:eastAsia="Times New Roman" w:hAnsi="Times New Roman" w:cs="Times New Roman"/>
          <w:color w:val="000000"/>
          <w:lang w:eastAsia="en-GB"/>
        </w:rPr>
        <w:t>perfectly</w:t>
      </w:r>
      <w:proofErr w:type="gramEnd"/>
      <w:r w:rsidRPr="00DD384D">
        <w:rPr>
          <w:rFonts w:ascii="Times New Roman" w:eastAsia="Times New Roman" w:hAnsi="Times New Roman" w:cs="Times New Roman"/>
          <w:color w:val="000000"/>
          <w:lang w:eastAsia="en-GB"/>
        </w:rPr>
        <w:t xml:space="preserve"> but actual practise is often at great variance.</w:t>
      </w:r>
    </w:p>
    <w:p w14:paraId="5CDC0213" w14:textId="77777777" w:rsidR="00074297" w:rsidRPr="00DD384D" w:rsidRDefault="00074297" w:rsidP="00074297">
      <w:pPr>
        <w:spacing w:after="0" w:line="240" w:lineRule="auto"/>
        <w:rPr>
          <w:rFonts w:ascii="Times New Roman" w:eastAsia="Times New Roman" w:hAnsi="Times New Roman" w:cs="Times New Roman"/>
          <w:lang w:eastAsia="en-GB"/>
        </w:rPr>
      </w:pPr>
    </w:p>
    <w:p w14:paraId="7F488371"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lang w:eastAsia="en-GB"/>
        </w:rPr>
        <w:t xml:space="preserve">A key concept that is covered by the Bangalore Principles in a general way but not explicitly is that of ‘Conflict of Interest’. In commercial life it is important that anyone who has a conflict of interest and where there could be a potential conflict of </w:t>
      </w:r>
      <w:proofErr w:type="gramStart"/>
      <w:r w:rsidRPr="00DD384D">
        <w:rPr>
          <w:rFonts w:ascii="Times New Roman" w:eastAsia="Times New Roman" w:hAnsi="Times New Roman" w:cs="Times New Roman"/>
          <w:color w:val="000000"/>
          <w:lang w:eastAsia="en-GB"/>
        </w:rPr>
        <w:t>interest  it</w:t>
      </w:r>
      <w:proofErr w:type="gramEnd"/>
      <w:r w:rsidRPr="00DD384D">
        <w:rPr>
          <w:rFonts w:ascii="Times New Roman" w:eastAsia="Times New Roman" w:hAnsi="Times New Roman" w:cs="Times New Roman"/>
          <w:color w:val="000000"/>
          <w:lang w:eastAsia="en-GB"/>
        </w:rPr>
        <w:t xml:space="preserve"> should firstly be openly stated and secondly recorded. The same should be for members of the judiciary in any trial to avoid a situation </w:t>
      </w:r>
      <w:proofErr w:type="gramStart"/>
      <w:r w:rsidRPr="00DD384D">
        <w:rPr>
          <w:rFonts w:ascii="Times New Roman" w:eastAsia="Times New Roman" w:hAnsi="Times New Roman" w:cs="Times New Roman"/>
          <w:color w:val="000000"/>
          <w:lang w:eastAsia="en-GB"/>
        </w:rPr>
        <w:t>where  a</w:t>
      </w:r>
      <w:proofErr w:type="gramEnd"/>
      <w:r w:rsidRPr="00DD384D">
        <w:rPr>
          <w:rFonts w:ascii="Times New Roman" w:eastAsia="Times New Roman" w:hAnsi="Times New Roman" w:cs="Times New Roman"/>
          <w:color w:val="000000"/>
          <w:lang w:eastAsia="en-GB"/>
        </w:rPr>
        <w:t xml:space="preserve"> court case may be found to be flawed because of a </w:t>
      </w:r>
      <w:proofErr w:type="spellStart"/>
      <w:r w:rsidRPr="00DD384D">
        <w:rPr>
          <w:rFonts w:ascii="Times New Roman" w:eastAsia="Times New Roman" w:hAnsi="Times New Roman" w:cs="Times New Roman"/>
          <w:color w:val="000000"/>
          <w:lang w:eastAsia="en-GB"/>
        </w:rPr>
        <w:t>non disclosure</w:t>
      </w:r>
      <w:proofErr w:type="spellEnd"/>
      <w:r w:rsidRPr="00DD384D">
        <w:rPr>
          <w:rFonts w:ascii="Times New Roman" w:eastAsia="Times New Roman" w:hAnsi="Times New Roman" w:cs="Times New Roman"/>
          <w:color w:val="000000"/>
          <w:lang w:eastAsia="en-GB"/>
        </w:rPr>
        <w:t xml:space="preserve">. It is also worth mentioning that in Anglo-Saxon systems the oath sworn by Jury members universally includes the phrase that they must come to a verdict ‘according to the evidence’. The anecdotes described by Judge </w:t>
      </w:r>
      <w:proofErr w:type="spellStart"/>
      <w:r w:rsidRPr="00DD384D">
        <w:rPr>
          <w:rFonts w:ascii="Times New Roman" w:eastAsia="Times New Roman" w:hAnsi="Times New Roman" w:cs="Times New Roman"/>
          <w:color w:val="000000"/>
          <w:lang w:eastAsia="en-GB"/>
        </w:rPr>
        <w:t>Zobec</w:t>
      </w:r>
      <w:proofErr w:type="spellEnd"/>
      <w:r w:rsidRPr="00DD384D">
        <w:rPr>
          <w:rFonts w:ascii="Times New Roman" w:eastAsia="Times New Roman" w:hAnsi="Times New Roman" w:cs="Times New Roman"/>
          <w:color w:val="000000"/>
          <w:lang w:eastAsia="en-GB"/>
        </w:rPr>
        <w:t xml:space="preserve"> show that this is not quite so clear in Slovenia when verdicts are given.</w:t>
      </w:r>
    </w:p>
    <w:p w14:paraId="1BE77F83" w14:textId="77777777" w:rsidR="00074297" w:rsidRPr="00DD384D" w:rsidRDefault="00074297" w:rsidP="00074297">
      <w:pPr>
        <w:spacing w:after="0" w:line="240" w:lineRule="auto"/>
        <w:rPr>
          <w:rFonts w:ascii="Times New Roman" w:eastAsia="Times New Roman" w:hAnsi="Times New Roman" w:cs="Times New Roman"/>
          <w:lang w:eastAsia="en-GB"/>
        </w:rPr>
      </w:pPr>
    </w:p>
    <w:p w14:paraId="1B138901"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u w:val="single"/>
          <w:lang w:eastAsia="en-GB"/>
        </w:rPr>
        <w:t>Conclusions</w:t>
      </w:r>
    </w:p>
    <w:p w14:paraId="577B989E" w14:textId="77777777" w:rsidR="00074297" w:rsidRPr="00DD384D" w:rsidRDefault="00074297" w:rsidP="00074297">
      <w:pPr>
        <w:spacing w:after="0" w:line="240" w:lineRule="auto"/>
        <w:rPr>
          <w:rFonts w:ascii="Times New Roman" w:eastAsia="Times New Roman" w:hAnsi="Times New Roman" w:cs="Times New Roman"/>
          <w:lang w:eastAsia="en-GB"/>
        </w:rPr>
      </w:pPr>
    </w:p>
    <w:p w14:paraId="3B9ADA83" w14:textId="77777777" w:rsidR="00074297" w:rsidRDefault="00074297" w:rsidP="00074297">
      <w:pPr>
        <w:spacing w:after="0" w:line="240" w:lineRule="auto"/>
        <w:rPr>
          <w:rFonts w:ascii="Times New Roman" w:eastAsia="Times New Roman" w:hAnsi="Times New Roman" w:cs="Times New Roman"/>
          <w:color w:val="000000"/>
          <w:lang w:eastAsia="en-GB"/>
        </w:rPr>
      </w:pPr>
      <w:r w:rsidRPr="00DD384D">
        <w:rPr>
          <w:rFonts w:ascii="Times New Roman" w:eastAsia="Times New Roman" w:hAnsi="Times New Roman" w:cs="Times New Roman"/>
          <w:color w:val="000000"/>
          <w:lang w:eastAsia="en-GB"/>
        </w:rPr>
        <w:t xml:space="preserve"> The lack of trust by the public in the Slovene courts should be a matter of deep concern for the European Union and any democratic parliament. The Union will know as stated in Judge </w:t>
      </w:r>
      <w:proofErr w:type="spellStart"/>
      <w:r w:rsidRPr="00DD384D">
        <w:rPr>
          <w:rFonts w:ascii="Times New Roman" w:eastAsia="Times New Roman" w:hAnsi="Times New Roman" w:cs="Times New Roman"/>
          <w:color w:val="000000"/>
          <w:lang w:eastAsia="en-GB"/>
        </w:rPr>
        <w:t>Zobec’s</w:t>
      </w:r>
      <w:proofErr w:type="spellEnd"/>
      <w:r w:rsidRPr="00DD384D">
        <w:rPr>
          <w:rFonts w:ascii="Times New Roman" w:eastAsia="Times New Roman" w:hAnsi="Times New Roman" w:cs="Times New Roman"/>
          <w:color w:val="000000"/>
          <w:lang w:eastAsia="en-GB"/>
        </w:rPr>
        <w:t xml:space="preserve"> critique that a huge number of judgements in Slovenia that were appealed to the European Court of Human Rights (329 out of 393 at end 2017) were considered by the European Court of Human Rights as violations.</w:t>
      </w:r>
    </w:p>
    <w:p w14:paraId="3EBDA9C2" w14:textId="77777777" w:rsidR="00DD384D" w:rsidRPr="00DD384D" w:rsidRDefault="00DD384D" w:rsidP="00074297">
      <w:pPr>
        <w:spacing w:after="0" w:line="240" w:lineRule="auto"/>
        <w:rPr>
          <w:rFonts w:ascii="Times New Roman" w:eastAsia="Times New Roman" w:hAnsi="Times New Roman" w:cs="Times New Roman"/>
          <w:color w:val="000000"/>
          <w:lang w:eastAsia="en-GB"/>
        </w:rPr>
      </w:pPr>
    </w:p>
    <w:p w14:paraId="0D264CF9" w14:textId="77777777" w:rsidR="00074297" w:rsidRPr="00DD384D" w:rsidRDefault="00074297" w:rsidP="00074297">
      <w:pPr>
        <w:spacing w:after="0" w:line="240" w:lineRule="auto"/>
        <w:rPr>
          <w:rFonts w:ascii="Times New Roman" w:eastAsia="Times New Roman" w:hAnsi="Times New Roman" w:cs="Times New Roman"/>
          <w:lang w:eastAsia="en-GB"/>
        </w:rPr>
      </w:pPr>
      <w:r w:rsidRPr="00DD384D">
        <w:rPr>
          <w:rFonts w:ascii="Times New Roman" w:eastAsia="Times New Roman" w:hAnsi="Times New Roman" w:cs="Times New Roman"/>
          <w:color w:val="000000"/>
          <w:lang w:eastAsia="en-GB"/>
        </w:rPr>
        <w:t xml:space="preserve">It is to be recommended that Slovene MEPs request information about the EU Rule of Law report and enquire if this critique by Judge </w:t>
      </w:r>
      <w:proofErr w:type="spellStart"/>
      <w:r w:rsidRPr="00DD384D">
        <w:rPr>
          <w:rFonts w:ascii="Times New Roman" w:eastAsia="Times New Roman" w:hAnsi="Times New Roman" w:cs="Times New Roman"/>
          <w:color w:val="000000"/>
          <w:lang w:eastAsia="en-GB"/>
        </w:rPr>
        <w:t>Zobec</w:t>
      </w:r>
      <w:proofErr w:type="spellEnd"/>
      <w:r w:rsidRPr="00DD384D">
        <w:rPr>
          <w:rFonts w:ascii="Times New Roman" w:eastAsia="Times New Roman" w:hAnsi="Times New Roman" w:cs="Times New Roman"/>
          <w:color w:val="000000"/>
          <w:lang w:eastAsia="en-GB"/>
        </w:rPr>
        <w:t xml:space="preserve"> has been considered and indeed if also the CRCE Judiciary Survey has been examined.</w:t>
      </w:r>
    </w:p>
    <w:p w14:paraId="1163A99A" w14:textId="77777777" w:rsidR="00074297" w:rsidRPr="00DD384D" w:rsidRDefault="00074297" w:rsidP="00074297">
      <w:pPr>
        <w:spacing w:after="240" w:line="240" w:lineRule="auto"/>
        <w:rPr>
          <w:rFonts w:ascii="Times New Roman" w:eastAsia="Times New Roman" w:hAnsi="Times New Roman" w:cs="Times New Roman"/>
          <w:lang w:eastAsia="en-GB"/>
        </w:rPr>
      </w:pPr>
    </w:p>
    <w:p w14:paraId="376E34D0" w14:textId="77777777" w:rsidR="00074297" w:rsidRPr="00DD384D" w:rsidRDefault="00074297"/>
    <w:sectPr w:rsidR="00074297" w:rsidRPr="00DD384D" w:rsidSect="003C62C4">
      <w:headerReference w:type="default" r:id="rId9"/>
      <w:footerReference w:type="default" r:id="rId10"/>
      <w:pgSz w:w="11906" w:h="16838"/>
      <w:pgMar w:top="1440" w:right="1440" w:bottom="1440" w:left="1440" w:header="90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4A88D" w14:textId="77777777" w:rsidR="00572FEF" w:rsidRDefault="00572FEF" w:rsidP="00074297">
      <w:pPr>
        <w:spacing w:after="0" w:line="240" w:lineRule="auto"/>
      </w:pPr>
      <w:r>
        <w:separator/>
      </w:r>
    </w:p>
  </w:endnote>
  <w:endnote w:type="continuationSeparator" w:id="0">
    <w:p w14:paraId="711C3481" w14:textId="77777777" w:rsidR="00572FEF" w:rsidRDefault="00572FEF" w:rsidP="0007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7699"/>
      <w:docPartObj>
        <w:docPartGallery w:val="Page Numbers (Bottom of Page)"/>
        <w:docPartUnique/>
      </w:docPartObj>
    </w:sdtPr>
    <w:sdtEndPr/>
    <w:sdtContent>
      <w:p w14:paraId="3A4A06B5" w14:textId="77777777" w:rsidR="00074297" w:rsidRDefault="00572FEF">
        <w:pPr>
          <w:pStyle w:val="Footer"/>
        </w:pPr>
        <w:r>
          <w:fldChar w:fldCharType="begin"/>
        </w:r>
        <w:r>
          <w:instrText xml:space="preserve"> PAGE   \* MERGEFORMAT </w:instrText>
        </w:r>
        <w:r>
          <w:fldChar w:fldCharType="separate"/>
        </w:r>
        <w:r w:rsidR="00B50CA3">
          <w:rPr>
            <w:noProof/>
          </w:rPr>
          <w:t>1</w:t>
        </w:r>
        <w:r>
          <w:rPr>
            <w:noProof/>
          </w:rPr>
          <w:fldChar w:fldCharType="end"/>
        </w:r>
      </w:p>
    </w:sdtContent>
  </w:sdt>
  <w:p w14:paraId="44F00DF8" w14:textId="77777777" w:rsidR="00074297" w:rsidRDefault="00074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EDD05" w14:textId="77777777" w:rsidR="00572FEF" w:rsidRDefault="00572FEF" w:rsidP="00074297">
      <w:pPr>
        <w:spacing w:after="0" w:line="240" w:lineRule="auto"/>
      </w:pPr>
      <w:r>
        <w:separator/>
      </w:r>
    </w:p>
  </w:footnote>
  <w:footnote w:type="continuationSeparator" w:id="0">
    <w:p w14:paraId="60D4C192" w14:textId="77777777" w:rsidR="00572FEF" w:rsidRDefault="00572FEF" w:rsidP="00074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03B10" w14:textId="77777777" w:rsidR="003A0833" w:rsidRDefault="003A0833" w:rsidP="003A0833">
    <w:pPr>
      <w:pStyle w:val="Header"/>
      <w:jc w:val="center"/>
    </w:pPr>
    <w:r>
      <w:t>The Failed Transition of the Slovene Judicial Branch</w:t>
    </w:r>
  </w:p>
  <w:p w14:paraId="74D6A68E" w14:textId="77777777" w:rsidR="00ED5642" w:rsidRDefault="00ED5642" w:rsidP="003A0833">
    <w:pPr>
      <w:pStyle w:val="Header"/>
      <w:jc w:val="center"/>
    </w:pPr>
  </w:p>
  <w:p w14:paraId="69C09C4E" w14:textId="77777777" w:rsidR="004A386A" w:rsidRPr="004A386A" w:rsidRDefault="004A386A" w:rsidP="004A386A">
    <w:pPr>
      <w:pStyle w:val="Header"/>
      <w:jc w:val="center"/>
      <w:rPr>
        <w:rFonts w:ascii="Times New Roman" w:hAnsi="Times New Roman" w:cs="Times New Roman"/>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2058B7"/>
    <w:multiLevelType w:val="multilevel"/>
    <w:tmpl w:val="6D04C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F9DA03A1-877C-4EAB-A6E1-17BA7C0C8592}"/>
    <w:docVar w:name="dgnword-eventsink" w:val="94231648"/>
  </w:docVars>
  <w:rsids>
    <w:rsidRoot w:val="00074297"/>
    <w:rsid w:val="000176A8"/>
    <w:rsid w:val="00074297"/>
    <w:rsid w:val="000C517D"/>
    <w:rsid w:val="0039196D"/>
    <w:rsid w:val="003A0833"/>
    <w:rsid w:val="003C62C4"/>
    <w:rsid w:val="003E067B"/>
    <w:rsid w:val="004A386A"/>
    <w:rsid w:val="004D1C7D"/>
    <w:rsid w:val="00572FEF"/>
    <w:rsid w:val="005A3A15"/>
    <w:rsid w:val="006577E4"/>
    <w:rsid w:val="00827914"/>
    <w:rsid w:val="008B3F44"/>
    <w:rsid w:val="00977B4C"/>
    <w:rsid w:val="009F08B0"/>
    <w:rsid w:val="00A160AB"/>
    <w:rsid w:val="00B50CA3"/>
    <w:rsid w:val="00B57BD0"/>
    <w:rsid w:val="00C239AD"/>
    <w:rsid w:val="00CA27BB"/>
    <w:rsid w:val="00DD384D"/>
    <w:rsid w:val="00ED5642"/>
    <w:rsid w:val="00F6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311BF"/>
  <w15:docId w15:val="{BA77124E-1182-914C-9FF4-C405B7C7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B4C"/>
  </w:style>
  <w:style w:type="paragraph" w:styleId="Heading1">
    <w:name w:val="heading 1"/>
    <w:basedOn w:val="Normal"/>
    <w:next w:val="Normal"/>
    <w:link w:val="Heading1Char"/>
    <w:qFormat/>
    <w:rsid w:val="0039196D"/>
    <w:pPr>
      <w:keepNext/>
      <w:spacing w:before="240" w:after="60" w:line="240" w:lineRule="auto"/>
      <w:outlineLvl w:val="0"/>
    </w:pPr>
    <w:rPr>
      <w:rFonts w:ascii="Arial" w:eastAsia="Times New Roman" w:hAnsi="Arial" w:cs="Arial"/>
      <w:b/>
      <w:bCs/>
      <w:kern w:val="32"/>
      <w:sz w:val="32"/>
      <w:szCs w:val="32"/>
      <w:lang w:val="en-US"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2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74297"/>
    <w:rPr>
      <w:color w:val="0000FF"/>
      <w:u w:val="single"/>
    </w:rPr>
  </w:style>
  <w:style w:type="character" w:customStyle="1" w:styleId="apple-tab-span">
    <w:name w:val="apple-tab-span"/>
    <w:basedOn w:val="DefaultParagraphFont"/>
    <w:rsid w:val="00074297"/>
  </w:style>
  <w:style w:type="paragraph" w:styleId="Header">
    <w:name w:val="header"/>
    <w:basedOn w:val="Normal"/>
    <w:link w:val="HeaderChar"/>
    <w:uiPriority w:val="99"/>
    <w:unhideWhenUsed/>
    <w:rsid w:val="00074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97"/>
  </w:style>
  <w:style w:type="paragraph" w:styleId="Footer">
    <w:name w:val="footer"/>
    <w:basedOn w:val="Normal"/>
    <w:link w:val="FooterChar"/>
    <w:uiPriority w:val="99"/>
    <w:unhideWhenUsed/>
    <w:rsid w:val="00074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97"/>
  </w:style>
  <w:style w:type="paragraph" w:styleId="BalloonText">
    <w:name w:val="Balloon Text"/>
    <w:basedOn w:val="Normal"/>
    <w:link w:val="BalloonTextChar"/>
    <w:uiPriority w:val="99"/>
    <w:semiHidden/>
    <w:unhideWhenUsed/>
    <w:rsid w:val="004A3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86A"/>
    <w:rPr>
      <w:rFonts w:ascii="Tahoma" w:hAnsi="Tahoma" w:cs="Tahoma"/>
      <w:sz w:val="16"/>
      <w:szCs w:val="16"/>
    </w:rPr>
  </w:style>
  <w:style w:type="character" w:customStyle="1" w:styleId="Heading1Char">
    <w:name w:val="Heading 1 Char"/>
    <w:basedOn w:val="DefaultParagraphFont"/>
    <w:link w:val="Heading1"/>
    <w:rsid w:val="0039196D"/>
    <w:rPr>
      <w:rFonts w:ascii="Arial" w:eastAsia="Times New Roman" w:hAnsi="Arial" w:cs="Arial"/>
      <w:b/>
      <w:bCs/>
      <w:kern w:val="32"/>
      <w:sz w:val="32"/>
      <w:szCs w:val="32"/>
      <w:lang w:val="en-US" w:eastAsia="sl-SI"/>
    </w:rPr>
  </w:style>
  <w:style w:type="paragraph" w:styleId="BodyText2">
    <w:name w:val="Body Text 2"/>
    <w:basedOn w:val="Normal"/>
    <w:link w:val="BodyText2Char"/>
    <w:rsid w:val="0039196D"/>
    <w:pPr>
      <w:spacing w:after="0" w:line="240" w:lineRule="auto"/>
    </w:pPr>
    <w:rPr>
      <w:rFonts w:ascii="Arial" w:eastAsia="Times New Roman" w:hAnsi="Arial" w:cs="Arial"/>
      <w:b/>
      <w:bCs/>
      <w:sz w:val="52"/>
      <w:szCs w:val="20"/>
    </w:rPr>
  </w:style>
  <w:style w:type="character" w:customStyle="1" w:styleId="BodyText2Char">
    <w:name w:val="Body Text 2 Char"/>
    <w:basedOn w:val="DefaultParagraphFont"/>
    <w:link w:val="BodyText2"/>
    <w:rsid w:val="0039196D"/>
    <w:rPr>
      <w:rFonts w:ascii="Arial" w:eastAsia="Times New Roman" w:hAnsi="Arial" w:cs="Arial"/>
      <w:b/>
      <w:bCs/>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86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ca.si/index.php?nav1=knjigarna&amp;nav2=izdelek&amp;id=7240" TargetMode="External"/><Relationship Id="rId3" Type="http://schemas.openxmlformats.org/officeDocument/2006/relationships/settings" Target="settings.xml"/><Relationship Id="rId7" Type="http://schemas.openxmlformats.org/officeDocument/2006/relationships/hyperlink" Target="https://www.academia.edu/40569100/The_Failed_Transition_of_the_Third_Branch_the_Case_of_Sloven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Lisl</dc:creator>
  <cp:lastModifiedBy>Rok Kovač</cp:lastModifiedBy>
  <cp:revision>13</cp:revision>
  <dcterms:created xsi:type="dcterms:W3CDTF">2021-05-04T10:22:00Z</dcterms:created>
  <dcterms:modified xsi:type="dcterms:W3CDTF">2021-05-24T20:38:00Z</dcterms:modified>
</cp:coreProperties>
</file>